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303" w:rsidRPr="00D47303" w:rsidRDefault="00D47303" w:rsidP="00D4730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D47303">
        <w:rPr>
          <w:rFonts w:ascii="Arial" w:eastAsia="Times New Roman" w:hAnsi="Arial" w:cs="Arial"/>
          <w:color w:val="3C3C3C"/>
          <w:spacing w:val="2"/>
          <w:sz w:val="41"/>
          <w:szCs w:val="41"/>
        </w:rPr>
        <w:t>ПРАВИТЕЛЬСТВО РЕСПУБЛИКИ БУРЯТИЯ</w:t>
      </w:r>
      <w:r w:rsidRPr="00D47303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</w:r>
      <w:r w:rsidRPr="00D47303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ПОСТАНОВЛЕНИЕ</w:t>
      </w:r>
      <w:r w:rsidRPr="00D47303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</w:r>
      <w:r w:rsidRPr="00D47303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от 12 декабря 2014 года N 635</w:t>
      </w:r>
      <w:r w:rsidRPr="00D47303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</w:r>
      <w:r w:rsidRPr="00D47303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</w:r>
      <w:r w:rsidRPr="00D47303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Об утверждении Положения о порядке предоставления социальных услуг совершеннолетним гражданам в стационарной форме социального обслуживания в Республике Бурятия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(с изменениями на 2 апреля 2019 года)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(в ред. </w:t>
      </w:r>
      <w:hyperlink r:id="rId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Постановлений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от 23.10.2015 N 536, от 02.08.2016 N 354, </w:t>
      </w:r>
      <w:hyperlink r:id="rId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от 13.07.2018 N 383, </w:t>
      </w:r>
      <w:hyperlink r:id="rId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от 02.04.2019 N 156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целях реализации </w:t>
      </w:r>
      <w:hyperlink r:id="rId1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Федерального закона от 28.12.2013 N 442-ФЗ "Об основах социального обслуживания граждан в Российской Федерации"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 </w:t>
      </w:r>
      <w:hyperlink r:id="rId1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 Правительство Республики Бурятия постановляет: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 Утвердить Положение о порядке предоставления социальных услуг совершеннолетним гражданам в стационарной форме социального обслуживания в Республике Бурятия согласно приложению к настоящему постановлению.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 Признать утратившими силу: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2.1. </w:t>
      </w:r>
      <w:hyperlink r:id="rId1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27.12.2008 N 593 "О стационарном социальном обслуживании в Республике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2.2. </w:t>
      </w:r>
      <w:hyperlink r:id="rId1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10.02.2009 N 40 "О внесении изменений в постановление Правительства Республики Бурятия от 27.12.2008 N 593 "О стационарном социальном обслуживании в Республике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2.3. </w:t>
      </w:r>
      <w:hyperlink r:id="rId1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02.07.2010 N 266 "О внесении изменений в постановление Правительства Республики Бурятия от 27.12.2008 N 593 "О стационарном социальном обслуживании в Республике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2.4. </w:t>
      </w:r>
      <w:hyperlink r:id="rId1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07.06.2011 N 281 "О внесении изменений в постановление Правительства Республики Бурятия от 27.12.2008 N 593 "О стационарном социальном обслуживании в Республике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2.5. </w:t>
      </w:r>
      <w:hyperlink r:id="rId1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05.09.2011 N 475 "О внесении изменения в постановление Правительства Республики Бурятия от 27.12.2008 N 593 "О стационарном социальном обслуживании в Республике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2.6. </w:t>
      </w:r>
      <w:hyperlink r:id="rId1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28.05.2012 N 303 "О внесении изменений в постановление Правительства Республики Бурятия от 27.12.2008 N 593 "О стационарном социальном обслуживании в Республике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2.7. Пункт 29 </w:t>
      </w:r>
      <w:hyperlink r:id="rId2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28.05.2012 N 305 "О внесении изменений в некоторые нормативные правовые акты Правительства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2.8. </w:t>
      </w:r>
      <w:hyperlink r:id="rId2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28.02.2013 N 99 "О внесении изменения в постановление Правительства Республики Бурятия от 27.12.2008 N 593 "О стационарном социальном обслуживании в Республике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2.9. Пункт 8 </w:t>
      </w:r>
      <w:hyperlink r:id="rId2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18.07.2013 N 389 "О внесении изменений в отдельные нормативные правовые акты Правительства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2.10. Пункт 1 </w:t>
      </w:r>
      <w:hyperlink r:id="rId2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02.08.2013 N 423 "О внесении изменений в некоторые нормативные правовые акты Правительства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2.11. </w:t>
      </w:r>
      <w:hyperlink r:id="rId2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30.09.2013 N 503 "О внесении изменений в постановление Правительства Республики Бурятия от 27.12.2008 N 593 "О стационарном социальном обслуживании в Республике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2.12. Пункт 4 </w:t>
      </w:r>
      <w:hyperlink r:id="rId2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11.03.2014 N 98 "О внесении изменений в некоторые нормативные правовые акты Правительства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2.13. Пункт 2 </w:t>
      </w:r>
      <w:hyperlink r:id="rId2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14.05.2014 N 212 "О внесении изменений в некоторые нормативные правовые акты Правительства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 Настоящее постановление вступает в силу с 1 января 2015 года.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Исполняющий обязанности Председателя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Правительства Республики Бурятия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И.ЕГОРОВ</w:t>
      </w:r>
    </w:p>
    <w:p w:rsidR="00D47303" w:rsidRPr="00D47303" w:rsidRDefault="00D47303" w:rsidP="00D4730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D47303">
        <w:rPr>
          <w:rFonts w:ascii="Arial" w:eastAsia="Times New Roman" w:hAnsi="Arial" w:cs="Arial"/>
          <w:color w:val="3C3C3C"/>
          <w:spacing w:val="2"/>
          <w:sz w:val="41"/>
          <w:szCs w:val="41"/>
        </w:rPr>
        <w:lastRenderedPageBreak/>
        <w:t>Положение о порядке предоставления социальных услуг совершеннолетним гражданам в стационарной форме социального обслуживания в Республике Бурятия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Утверждено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Постановлением Правительства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Республики Бурятия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 12.12.2014 N 635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(в ред. </w:t>
      </w:r>
      <w:hyperlink r:id="rId2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Постановлений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от 23.10.2015 N 536, от 02.08.2016 N 354, </w:t>
      </w:r>
      <w:hyperlink r:id="rId2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от 13.07.2018 N 383, </w:t>
      </w:r>
      <w:hyperlink r:id="rId2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от 02.04.2019 N 156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D47303">
        <w:rPr>
          <w:rFonts w:ascii="Arial" w:eastAsia="Times New Roman" w:hAnsi="Arial" w:cs="Arial"/>
          <w:color w:val="4C4C4C"/>
          <w:spacing w:val="2"/>
          <w:sz w:val="38"/>
          <w:szCs w:val="38"/>
        </w:rPr>
        <w:t>1. Общие положения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1.1. Настоящее Положение о порядке предоставления социальных услуг совершеннолетним гражданам в стационарной форме социального обслуживания в Республике Бурятия (далее - Положение) определяет правила предоставления социальных услуг в стационарной форме социального обслуживания гражданам, проживающим в Республике Бурятия, признанным нуждающимися в социальном обслуживании в стационарной форме социального обслуживания и которым предоставляется социальная услуга или социальные услуги (далее - получатели социальных услуг или граждане).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3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Постановлений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от 13.07.2018 N 383)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1.2. Социальные услуги в стационарной форме предоставляются поставщиками социальных услуг их получателям при постоянном или временном проживании (на срок, определенный индивидуальной программой).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1.3. Совершеннолетние граждане признаются нуждающимися в социальном обслуживании в стационарной форме: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1.3.1. При постоянном проживании в связи с: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1.3.1.1. Полной или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нуждающиеся по состоянию здоровья в постоянном уходе и наблюдении.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1.3.1.2. Наличием в семье инвалида или инвалидов, нуждающихся в постоянном постороннем уходе, отсутствием возможности обеспечения ухода (в том числе временного) за инвалидом, 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нуждающимся по состоянию здоровья в постоянном уходе и наблюдении, а также отсутствием попечения над ним.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1.3.2. При временном проживании в связи с: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1.3.2.1.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1.3.2.2. Отсутствием возможности обеспечения ухода (в том числе временного) за инвалидом, нуждающимся по состоянию здоровья в постоянном уходе и наблюдении, а также отсутствием попечения над ним.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Продолжительность социального обслуживания получателей социальных услуг в стационарной форме при временном проживании определяется индивидуальной программой предоставления социальных услуг и составляет от четырнадцати до двадцати одного дня от одного до трех раз в год.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1.3 в ред. </w:t>
      </w:r>
      <w:hyperlink r:id="rId3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D47303">
        <w:rPr>
          <w:rFonts w:ascii="Arial" w:eastAsia="Times New Roman" w:hAnsi="Arial" w:cs="Arial"/>
          <w:color w:val="4C4C4C"/>
          <w:spacing w:val="2"/>
          <w:sz w:val="38"/>
          <w:szCs w:val="38"/>
        </w:rPr>
        <w:t>2. Стандарты социальных услуг в стационарной форме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2.1. Описание социальных услуг, предоставляемых совершеннолетним гражданам в стационарной форме социального обслуживания, в том числе их объем, сроки предоставления, показатели качества и оценки результатов предоставления, условия предоставления, в том числе условия доступности предоставления для инвалидов и других лиц с учетом ограничений их жизнедеятельности определяются Стандартами социальных услуг, предоставляемых совершеннолетним гражданам в стационарной форме социального обслуживания в Республике Бурятия, согласно приложению N 1 к настоящему Положению.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2.1 в ред. </w:t>
      </w:r>
      <w:hyperlink r:id="rId3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D47303">
        <w:rPr>
          <w:rFonts w:ascii="Arial" w:eastAsia="Times New Roman" w:hAnsi="Arial" w:cs="Arial"/>
          <w:color w:val="4C4C4C"/>
          <w:spacing w:val="2"/>
          <w:sz w:val="38"/>
          <w:szCs w:val="38"/>
        </w:rPr>
        <w:t>3. Правила предоставления социальных услуг в стационарной форме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3.1. Для получения социальных услуг в стационарной форме гражданин (далее - заявитель) или его представитель обращается в подразделение республиканского государственного учреждения "Центр социальной поддержки населения" (далее - подразделение РГУ) по месту своего жительства или месту пребывания и представляет следующие документы: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а) заявление о предоставлении социальных услуг, в том числе личное заявление лица, страдающего психическим расстройством, и лица, признанного в установленном законом порядке недееспособным, за исключением лиц, признанных в установленном законом порядке 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недееспособными, если такие лица по своему состоянию не способны подать личное заявление" по форме, утвержденной </w:t>
      </w:r>
      <w:hyperlink r:id="rId3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приказом Министерства труда и социальной защиты Российской Федерации от 28.03.2014 N 159н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 (далее - заявление);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3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б) копию паспорта или иного документа, удостоверяющего личность заявителя;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в) копию паспорта или иного документа, удостоверяющего личность представителя заявителя, а также копию документа, подтверждающего полномочия представителя заявителя (в случае обращения за предоставлением социальных услуг представителя заявителя);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г) исключен. - </w:t>
      </w:r>
      <w:hyperlink r:id="rId3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д) копии документов о принадлежащем заявителю и членам его семьи имуществе на праве собственности, за исключением недвижимого имущества, право собственности на которое возникло после момента вступления в силу </w:t>
      </w:r>
      <w:hyperlink r:id="rId3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Федерального закона от 21.07.1997 N 122-ФЗ "О государственной регистрации прав на недвижимое имущество и сделок с ним"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 (для лиц, не указанных в статье 6 </w:t>
      </w:r>
      <w:hyperlink r:id="rId3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е) заключение медицинской организации об отсутствии у заявителя медицинских противопоказаний для получения социальных услуг, перечень которых утверждается в соответствии с частью 3 статьи 18 </w:t>
      </w:r>
      <w:hyperlink r:id="rId3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Федерального закона от 28.12.2013 N 442-ФЗ "Об основах социального обслуживания граждан в Российской Федерации"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ж) удостоверение, свидетельство или справку, подтверждающую принадлежность к категориям граждан, указанным в пункте 3.17 настоящего Положения (при наличии у подразделения РГУ сведений, подтверждающих принадлежность к категориям граждан, указанным в пункте 3.17 настоящего Положения, заявитель освобождается от обязанности представлять данные документы);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(пп. "ж" в ред. </w:t>
      </w:r>
      <w:hyperlink r:id="rId3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з) исключен. - </w:t>
      </w:r>
      <w:hyperlink r:id="rId4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02.08.2016 N 354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и) копию справки об инвалидности, выданной учреждением медико-социальной экспертизы, с указанием группы инвалидности и срока инвалидности (в случае обращения за предоставлением социальных услуг заявителей, являющихся инвалидами);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4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к) копию индивидуальной программы реабилитации или абилитации инвалида (в случае обращения за предоставлением социальных услуг заявителей, являющихся инвалидами) (при наличии);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(пп. "к" в ред. </w:t>
      </w:r>
      <w:hyperlink r:id="rId4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л) копии документов, подтверждающих отсутствие возможности обеспечения ухода (в том числе временного) за инвалидом или отсутствие попечения над ним (для лиц, нуждающихся в предоставлении социальных услуг в связи с отсутствием возможности обеспечения ухода (в том числе временного) за инвалидом, а также отсутствием попечения над ним), а именно одного или нескольких из следующих документов: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справка медицинской организации о состоянии здоровья близких родственников, обязанных в соответствии с законодательством осуществлять помощь и уход, подтверждающая невозможность осуществления ими ухода за инвалидом вследствие состояния здоровья;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сведения с места работы о подвижном характере работы или (и) вахтовом методе работы близких родственников, обязанных в соответствии с законодательством осуществлять помощь и уход, свидетельствующие о невозможности обеспечения ухода за инвалидом;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справка с места учебы об очном обучении близких родственников, обязанных в соответствии с законодательством осуществлять помощь и уход, в случае нахождения учебного заведения в населенном пункте за пределами места постоянного проживания инвалида.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(пп. "л" в ред. </w:t>
      </w:r>
      <w:hyperlink r:id="rId4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получения социальных услуг в стационарной организации (отделении) социального обслуживания общего типа при постоянном проживании заявитель дополнительно представляет заключение медицинской организации о состоянии здоровья с указанием сведений о полной или частичной утрате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нуждаемости по состоянию здоровья в постоянном уходе и наблюдении, типа стационарной организации социального обслуживания.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4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получения социальных услуг в стационарной организации (отделении) социального обслуживания, предназначенной для лиц, страдающих психическими расстройствами, при постоянном проживании заявитель дополнительно представляет заключение врачебной комиссии с участием врача-психиатра с указанием сведений о наличии у лица психического расстройства, лишающего его возможности находиться в иной организации социального обслуживания, предоставляющей социальные услуги в стационарной форме, а в отношении дееспособного лица - также и об отсутствии оснований для постановки перед судом вопроса о признании его недееспособным.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4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Копии документов представляются с предъявлением оригиналов, если копии не заверены в 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порядке, установленном действующим законодательством. Копии документов сверяются с оригиналами, оригиналы возвращаются гражданину или лицу, действующему от его имени.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направлении заявления почтой копии документов, указанные в пункте 3.1 настоящего Положения, должны быть заверены в установленном законодательством порядке.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3.1 в ред. </w:t>
      </w:r>
      <w:hyperlink r:id="rId4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3.2. Подразделение РГУ получает в рамках межведомственного взаимодействия в соответствии с федеральным законодательством и законодательством Республики Бурятия, если указанные документы не были представлены заявителем самостоятельно: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справки (сведения) о составе семьи, недвижимом имуществе, принадлежащем заявителю и членам его семьи на праве собственности, за исключением сведений о недвижимом имуществе, право собственности на которое возникло до момента вступления в силу </w:t>
      </w:r>
      <w:hyperlink r:id="rId4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Федерального закона от 21.07.1997 N 122-ФЗ "О государственной регистрации прав на недвижимое имущество и сделок с ним"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 (для лиц, не указанных в статье 6 </w:t>
      </w:r>
      <w:hyperlink r:id="rId4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4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копию решения суда о признании гражданина недееспособным (для лиц, признанных судом недееспособными в порядке, установленном действующим законодательством);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5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решение органа опеки и попечительства о помещении недееспособного гражданина под надзор в стационарную организацию социального обслуживания (для лиц, признанных судом недееспособными в порядке, установленном действующим законодательством, нуждающихся в установлении опеки и попечительства);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введен </w:t>
      </w:r>
      <w:hyperlink r:id="rId5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копии решения суда об установлении административного надзора, справки об освобождении из исправительного учреждения с отметкой об установлении административного надзора или сведения об установлении административного надзора (для лиц, состоящих под административным надзором);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копию справки органа внутренних дел о постановке гражданина на учет для осуществления административного надзора или сведения о постановке гражданина на учет для осуществления административного надзора (для лиц, состоящих под административным надзором);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- документы о наличии судимости, неоднократном привлечении к административной ответственности за нарушение общественного порядка (для граждан, ранее судимых или 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неоднократно привлекавшихся к административной ответственности за нарушение общественного порядка, занимающихся бродяжничеством, попрошайничеством).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3.2 в ред. </w:t>
      </w:r>
      <w:hyperlink r:id="rId5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3.3. Подразделение РГУ разъясняет гражданам порядок предоставления социального обслуживания в стационарной форме и оказывает содействие в сборе и получении документов, необходимых для получения социальных услуг в стационарной форме.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3.3 в ред. </w:t>
      </w:r>
      <w:hyperlink r:id="rId5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3.4. Специалист подразделения РГУ регистрирует заявление и документы, предусмотренные пунктом 3.1 настоящего Положения, в день их поступления.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5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02.08.2016 N 354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случае, если к заявлению не приложены или приложены не все документы, предусмотренные пунктом 3.1 настоящего Положения, подразделение РГУ в день подачи документов возвращает гражданину заявление и приложенные к нему документы с разъяснением причины возврата путем вручения под расписку. В случае представления гражданином заявления и документов по почте подразделение РГУ в течение 5 рабочих дней с даты регистрации возвращает гражданину заявление и приложенные к нему документы с указанием причины возврата почтовым отправлением с уведомлением о вручении.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5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3.4 в ред. </w:t>
      </w:r>
      <w:hyperlink r:id="rId5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3.5. Показанием к предоставлению социальных услуг в стационарной форме в условиях постоянного проживания являются: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3.5.1. В домах-интернатах общего типа, стационарных организациях со специальным социальным обслуживанием, комплексных центрах социального обслуживания населения, других стационарных организациях (отделениях) социального обслуживания общего типа: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(женщины старше 55 лет, мужчины старше 60 лет) или наличия инвалидности (нахождение на постельном режиме или передвижение в пределах помещения с посторонней помощью), которая обуславливает нуждаемость по состоянию здоровья в круглосуточном уходе и наблюдении, наличие в семье инвалида или инвалидов, нуждающихся в постоянном постороннем уходе, отсутствие возможности обеспечения ухода (в том числе временного) за инвалидом, нуждающимся по состоянию здоровья в постоянном уходе и наблюдении, а также отсутствие попечения над ним.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5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Постановлений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 </w:t>
      </w:r>
      <w:hyperlink r:id="rId5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3.5.2. В психоневрологических интернатах, других организациях (отделениях), осуществляющих стационарное социальное обслуживание лиц, страдающих психическими расстройствами: умеренная, тяжелая и глубокая умственная отсталость, а также затяжные формы психических заболеваний, состояние которых характеризуется отсутствием острой психотической симптоматики, наличием слабоумия или грубых проявлений психического дефекта: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шизофрения с выраженным дефектом личности вне обострения психической симптоматики;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различные формы эпилепсии с явлениями слабоумия и редкими (не более 5 раз в месяц) судорожными припадками и эквивалентами;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последствия черепно-мозговых травм с явлениями слабоумия;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последствия инфекционных и других заболеваний головного мозга (энцефалиты, туберкулезные менингиты, менингоэнцефалиты, сифилис мозга и др.) с явлениями слабоумия;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последствия хронического алкоголизма с явлениями выраженного органического слабоумия;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сосудистые и сенильные заболевания с явлениями слабоумия без выраженного психомоторного беспокойства и длительных или рецидивирующих состояний измененного сознания.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3.6. Показанием к предоставлению социальных услуг в стационарной форме в условиях временного проживания (на срок, определенный индивидуальной программой) являются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возраста или наличия инвалидности, отсутствие возможности обеспечения ухода (в том числе временного) за инвалидом, нуждающимся по состоянию здоровья в постоянном уходе и наблюдении, а также отсутствие попечения над ним.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5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3.7. При выявлении у получателя социальных услуг повышенной температуры или сыпи неясной этиологии, признаков тяжелого алкогольного или наркотического опьянения, обострения хронических психических заболеваний, проявлений острых инфекционных заболеваний, заболеваний, отравлений и (или) травм, требующих госпитализации, поставщик социальных услуг содействует его направлению в медицинские организации, оказывающие медицинскую помощь соответствующего профиля.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3.7 в ред. </w:t>
      </w:r>
      <w:hyperlink r:id="rId6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3.8. Утратил силу. - </w:t>
      </w:r>
      <w:hyperlink r:id="rId6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3.9. На социальное обслуживание в стационарные организации со специальным социальным обслуживанием принимаются граждане пожилого возраста и инвалиды, которые частично или 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полностью утратили способность к самообслуживанию и нуждаются в постоянном уходе и наблюдении, из числа лиц: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освобождаемых из мест лишения свободы, за которыми в соответствии с законодательством Российской Федерации установлен административный надзор (далее - граждане, состоящие под административным надзором);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ранее судимых за совершение тяжких или особо тяжких преступлений или неоднократно привлекавшихся к административной ответственности за нарушение общественного порядка, занимающихся бродяжничеством и попрошайничеством;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6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систематически (более 2 раз) и грубо нарушающих правила внутреннего распорядка в домах-интернатах для престарелых и инвалидов общего типа, комплексных центрах социального обслуживания населения, других стационарных организациях (отделениях) социального обслуживания общего типа.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6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3.10. Подразделение РГУ в течение 5 рабочих дней со дня приема заявления и документов, которые должен представить заявитель: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а) при наличии согласия проживающих в жилом помещении на законных основаниях граждан проводит обследование условий проживания гражданина, по результатам которого составляется акт обследования;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б) проводит оценку обстоятельств, которые ухудшают или могут ухудшить условия его жизнедеятельности, определяет наличие показаний к предоставлению социальных услуг в стационарной форме при постоянном или временном проживании;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в) изучает медицинские документы, характеризующие состояние здоровья гражданина и отсутствие у него медицинских противопоказаний к получению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г) учитывает волеизъявление гражданина относительно формы социального обслуживания и видов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д) рассматривает результаты реализованной индивидуальной программы предоставления социальных услуг (при наличии);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е) формирует личное дело гражданина;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ж) принимает решение о признании (об отказе в признании) гражданина нуждающимся в социальном обслуживании в стационарной форме при постоянном или временном проживании.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3.10 в ред. </w:t>
      </w:r>
      <w:hyperlink r:id="rId6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3.11. Решение о признании гражданина нуждающимся в социальном обслуживании в стационарной форме или об отказе в признании нуждающимся в социальном обслуживании доводится до сведения гражданина в течение 3 рабочих дней со дня его принятия по форме согласно приложению N 2 к настоящему Положению.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3.11 в ред. </w:t>
      </w:r>
      <w:hyperlink r:id="rId6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3.12. Основанием для признания гражданина нуждающимся в социальном обслуживании в стационарной форме является наличие обстоятельств, которые ухудшают или могут ухудшать условия жизнедеятельности гражданина, указанных в пункте 1.3 настоящего Положения, и отсутствие медицинских противопоказаний к социальному обслуживанию в стационарной форме.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3.12 в ред. </w:t>
      </w:r>
      <w:hyperlink r:id="rId6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02.08.2016 N 354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3.13. Основаниями для отказа в признании гражданина нуждающимся в социальном обслуживании в стационарной форме являются: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а) отсутствие обстоятельств, которые ухудшают или могут ухудшать условия жизнедеятельности гражданина, указанных в абзаце первом пункта 1.3 настоящего Положения";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6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Постановлений Правительства Республики Бурятия от 23.10.2015 N 536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от 02.08.2016 N 354)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б) непредставление заявителем или его представителем полного пакета документов, которые должен представить получатель социальной услуги;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в) наличие медицинских противопоказаний к социальному обслуживанию в стационарной форме;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г) письменный отказ заявителя от предоставления социального обслуживания в стационарной форме, оформленный им до признания нуждающимся в социальном обслуживании и выдачи ему индивидуальной программы.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3.14. Решение об отказе в признании гражданина нуждающимся в социальном обслуживании в стационарной форме может быть обжаловано гражданином либо лицом, действующим от имени гражданина, в порядке, установленном законодательством Российской Федерации.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3.15. В случае признания гражданина нуждающимся в социальном обслуживании в стационарной форме при постоянном или временном проживании в течение 2 рабочих дней со дня принятия решения о признании гражданина нуждающимся в социальном обслуживании подразделением РГУ составляется и утверждается индивидуальная программа исходя из потребностей гражданина в социальных услугах. Индивидуальная программа включает: формы социального обслуживания, виды, объем, периодичность, условия, сроки предоставления социальных услуг, перечень рекомендуемых поставщиков социальных услуг, мероприятия по социальному сопровождению.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(в ред. </w:t>
      </w:r>
      <w:hyperlink r:id="rId6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Постановлений Правительства Республики Бурятия от 23.10.2015 N 536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от 13.07.2018 N 383)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Индивидуальная программа составляется в двух экземплярах. Экземпляр индивидуальной программы, подписанный уполномоченным органом, передается гражданину или его законному представителю в срок не более чем 10 рабочих дней со дня подачи заявления гражданина о предоставлении социального обслуживания. Второй экземпляр индивидуальной программы остается в уполномоченном органе.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Пересмотр индивидуальной программы осуществляется с учетом результатов реализованной индивидуальной программы.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Пересмотр индивидуальной программы осуществляется подразделением РГУ в связи с истечением срока действия ранее оформленной индивидуальной программы, при изменении потребности получателя социальных услуг в социальных услугах и (или) настоящего Порядка, но не реже чем раз в три года.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введен </w:t>
      </w:r>
      <w:hyperlink r:id="rId6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; в ред. </w:t>
      </w:r>
      <w:hyperlink r:id="rId7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пересмотра индивидуальной программы получатель социальных услуг обращается в подразделение РГУ или поставщику социальных услуг по месту жительства со следующими документами: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введен </w:t>
      </w:r>
      <w:hyperlink r:id="rId7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а) заявление о пересмотре индивидуальной программы;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(пп. "а" введен </w:t>
      </w:r>
      <w:hyperlink r:id="rId7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б) копии документов, подтверждающих изменение потребности получателя социальных услуг в социальных услугах (при изменении потребности получателя услуг в социальных услугах или истечении срока действия ранее оформленной индивидуальной программы), а именно одного или нескольких из следующих документов: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справка об инвалидности, выданная учреждением медико-социальной экспертизы, с указанием группы инвалидности и срока инвалидности;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индивидуальная программа реабилитации или абилитации инвалида;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заключение медицинской организации о состоянии здоровья;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(пп. "б" введен </w:t>
      </w:r>
      <w:hyperlink r:id="rId7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в) заключение медицинской организации об отсутствии у заявителя медицинских противопоказаний 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для получения социальных услуг, перечень которых утверждается в соответствии с частью 3 статьи 18 </w:t>
      </w:r>
      <w:hyperlink r:id="rId7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Федерального закона от 28.12.2013 N 442-ФЗ "Об основах социального обслуживания граждан в Российской Федерации"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 (при истечении срока действия ранее оформленной индивидуальной программы).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(пп. "в" введен </w:t>
      </w:r>
      <w:hyperlink r:id="rId7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Абзац исключен. - </w:t>
      </w:r>
      <w:hyperlink r:id="rId7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Подразделение РГУ в течение 5 рабочих дней со дня представления заявления и документов в подразделение РГУ, необходимых для пересмотра индивидуальной программы, принимает решение о пересмотре индивидуальной программы либо об отказе в пересмотре индивидуальной программы.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введен </w:t>
      </w:r>
      <w:hyperlink r:id="rId7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; в ред. </w:t>
      </w:r>
      <w:hyperlink r:id="rId7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случае пересмотра индивидуальной программы подразделение РГУ составляет новую индивидуальную программу в 2 экземплярах, один экземпляр выдается получателю социальных услуг через подразделение РГУ или поставщика социальных услуг в течение 3 рабочих дней со дня составления индивидуальной программы.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введен </w:t>
      </w:r>
      <w:hyperlink r:id="rId7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; в ред. </w:t>
      </w:r>
      <w:hyperlink r:id="rId8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Основаниями для принятия решения об отказе в пересмотре индивидуальной программы являются: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введен </w:t>
      </w:r>
      <w:hyperlink r:id="rId8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а) отсутствие обстоятельств, которые ухудшают или могут ухудшать условия жизнедеятельности получателя социальных услуг, указанных в пункте 1.3 настоящего Положения, обусловливающих изменение потребности получателя социальных услуг в социальных услугах;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(пп. "а" введен </w:t>
      </w:r>
      <w:hyperlink r:id="rId8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б) наличие медицинских противопоказаний к социальному обслуживанию в стационарной форме;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(пп. "б" введен </w:t>
      </w:r>
      <w:hyperlink r:id="rId8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в) непредставление заявителем или его представителем документов, подтверждающих изменение потребности получателя социальных услуг в социальных услугах (при изменении потребности получателя услуг в социальных услугах);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(пп. "в" введен </w:t>
      </w:r>
      <w:hyperlink r:id="rId8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г) письменный отказ заявителя от предоставления социального обслуживания в стационарной форме, оформленный им до выдачи ему новой индивидуальной программы.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(пп. "г" введен </w:t>
      </w:r>
      <w:hyperlink r:id="rId8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Решение об отказе в пересмотре индивидуальной программы выдается получателю социальных услуг через подразделение РГУ или поставщика социальных услуг в течение 3 рабочих дней со дня принятия решения об отказе в пересмотре индивидуальной программы.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введен </w:t>
      </w:r>
      <w:hyperlink r:id="rId8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3.16. После получения индивидуальной программы гражданин или его законный представитель вправе выбрать поставщика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3.16 в ред. </w:t>
      </w:r>
      <w:hyperlink r:id="rId8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02.08.2016 N 354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3.17. Гражданин, индивидуальная программа которого предусматривает предоставление социальных услуг в стационарной форме, или его законный представитель (далее - получатель социальных услуг) сообщают в подразделение РГУ о выбранном поставщике социальных услуг, которое направляет в течение 2 рабочих дней соответствующее заявление указанному поставщику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8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отсутствии свободных мест в стационарных организациях (отделениях) социального обслуживания ими устанавливается очередность исходя из даты представления заявлений граждан о предоставлении социальных услуг со всеми необходимыми документами к поставщику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8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Подразделение РГУ ведет списки граждан, признанных нуждающимися в социальном обслуживании в стационарной форме при постоянном или временном проживании, в разрезе поставщиков социальных услуг с указанием даты подачи заявления и документов, предусмотренных пунктом 3.1 настоящего Положения.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9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Право на внеочередной прием в стационарные организации социального обслуживания имеют: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участники и инвалиды Великой Отечественной войны;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лица, награжденные знаком "Жителю блокадного Ленинграда";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- лица, проработавшие в тылу в период с 22 июня 1941 года по 9 мая 1945 года не менее шести 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реабилитированные лица и лица, признанные пострадавшими от политических репрессий;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граждане Российской Федерации, проживающие на территории Республики Бурятия, родившиеся в период с 1 января 1928 года по 2 сентября 1945 года включительно;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недееспособные граждане, нуждающиеся в опеке и попечительстве, не имеющие близких родственников, обязанных в соответствии с действующим законодательством содержать и заботиться о своих нетрудоспособных, нуждающихся в помощи родственниках.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Право на первоочередной прием в стационарные организации социального обслуживания имеют: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члены семей погибших (умерших) инвалидов войны, участников Великой Отечественной войны и ветеранов боевых действий, предусмотренные статьей 21 </w:t>
      </w:r>
      <w:hyperlink r:id="rId9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Федерального закона от 12.01.1995 N 5-ФЗ "О ветеранах"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одинокие вынужденные переселенцы (престарелые или инвалиды), нуждающиеся в постоянном уходе.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Преимущество при приеме в стационарные организации социального обслуживания имеют: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инвалиды вследствие чернобыльской катастрофы;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момент эвакуации находились в состоянии внутриутробного развития;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- граждане, подвергшиеся радиационному воздействию вследствие ядерных испытаний на Семипалатинском полигоне, получившие суммарную (накопленную) эффективную дозу облучения, превышающую 25 сЗв (бэр);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родители, супруги и несовершеннолетние дети военнослужащих, погибших (умерших) при исполнении обязанностей военной службы.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Абзацы двадцать второй - двадцать шестой исключен. - </w:t>
      </w:r>
      <w:hyperlink r:id="rId9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Заселение одной комнаты лицами разного пола, кроме супругов, не допускается.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9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Абзац исключен. - </w:t>
      </w:r>
      <w:hyperlink r:id="rId9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Гражданин обращается к выбранному им поставщику социальных услуг со следующими документами: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9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а) заявление о предоставлении социальных услуг, в том числе личное заявление лица, страдающего психическим расстройством, или лица, признанного в установленном законом порядке недееспособным, за исключением лиц, признанных в установленном законом порядке недееспособными, если такие лица по своему состоянию не способны подать личное заявление, по форме, утвержденной </w:t>
      </w:r>
      <w:hyperlink r:id="rId9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приказом Министерства труда и социальной защиты Российской Федерации от 28.03.2014 N 159н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б) паспорт или иной документ, удостоверяющий личность гражданина;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в) паспорт или иной документ, удостоверяющий личность представителя гражданина, а также документ, подтверждающий полномочия представителя гражданина (при обращении представителя гражданина);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г) исключен. - </w:t>
      </w:r>
      <w:hyperlink r:id="rId9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д) индивидуальная программа предоставления социальных услуг гражданина;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е) медицинская карта с выпиской из истории болезни, сведениями о результатах обследования на туберкулез, результатах лабораторных исследований на группу возбудителей кишечных инфекций, яйца гельминтов, дифтерию, инфекции, передающиеся половым путем, профилактических прививках. Результаты бактериологического исследования на группу возбудителей кишечных инфекций действительны в течение 2 недель с момента забора материала для исследований, флюорографического исследования грудной клетки - 1 год;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ж) справка медицинской организации по месту жительства или пребывания гражданина об отсутствии контактов с инфекционными больными в течение 21 дня со дня обращения за предоставлением социальных услуг к поставщику социальных услуг (срок действия - 3 дня);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з) справка о составе семьи и справка(-и) о размерах заработной платы и других доходов гражданина и членов его семьи за 12 последних месяцев, предшествующих месяцу подачи заявления поставщику социальных услуг, либо документ, подтверждающий, что гражданин относится к лицам, указанным в статье 6 </w:t>
      </w:r>
      <w:hyperlink r:id="rId9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9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02.04.2019 N 156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случае отсутствия за 12 последних месяцев, предшествующих месяцу подачи заявления поставщику социальных услуг, доходов у заявителя и (или) членов его семьи в заявлении о предоставлении социальных услуг указываются сведения о данных обстоятельствах.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Поставщик социальных услуг в течение одного рабочего дня со дня представления гражданином или его представителем заявления и документов: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а) производит расчет среднедушевого дохода получателя на основании документов (сведений) о составе семьи, о доходах гражданина и членов его семьи за последние 12 календарных месяцев, предшествующих месяцу подачи заявления поставщику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б) принимает решение о приеме гражданина на социальное обслуживание в стационарной форме социального обслуживания, которое оформляется распорядительным документом поставщика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в) производит расчет размера платы за социальные услуги, предусмотренные индивидуальной программой;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г) заключает с гражданином и (или) его представителем договор о предоставлении социальных услуг в стационарной форме социального обслуживания.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3.17 в ред. </w:t>
      </w:r>
      <w:hyperlink r:id="rId10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3.18. Поставщик социальных услуг в течение одного рабочего дня со дня представления гражданином или его законным представителем индивидуальной программы принимает решение о приеме гражданина на социальное обслуживание в стационарной форме, которое оформляется распорядительным документом поставщика социальных услуг, и заключает с гражданином или его законным представителем договор о предоставлении социальных услуг в стационарной форме.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0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Договор составляется в двух экземплярах, регистрируется в порядке, установленном поставщиком 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социальных услуг, один подлинный экземпляр договора передается получателю социальных услуг, а второй подлинный экземпляр договора хранится у поставщика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3.18.1. При предоставлении социальных услуг за плату при наличии у заявителя родственника, обязанного его содержать в соответствии с действующим законодательством (далее - родственник), по желанию получателя социальных услуг и его родственника поставщик социальных услуг заключает трехсторонний договор на оказание социальных услуг, предусматривающий оплату социальных услуг родственником этого гражданина в соответствии с утвержденными тарифами.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0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3.19. Срок действия договора определяется, исходя из срока предоставления той или иной социальной услуги, установленной в индивидуальной программе, и составляет не более 3 лет.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3.20. Получатель социальных услуг, заключивший с поставщиком социальных услуг договор, вправе отказаться от предоставления социальных услуг в стационарной форме.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Отказ оформляется в письменной форме и вносится поставщиком социальных услуг в индивидуальную программу.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Отказ получателя социальных услуг или его законного представителя от предоставления социальных услуг в стационарной форме освобождает поставщика социальных услуг от ответственности за предоставление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3.21. В срок не позднее дня, следующего за днем принятия получателя социальных услуг на социальное обслуживание в стационарной форме, сведения о нем заносятся поставщиком социальных услуг в журнал учета получателей социальных услуг на каждого получателя социальных услуг заводится личное дело.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0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3.22. В день приема гражданина на социальное обслуживание в стационарной форме поставщик социальных услуг обязан ознакомить под роспись получателя социальных услуг (его законного представителя) с условиями и правилами предоставления социальных услуг в стационарной форме.</w:t>
      </w:r>
    </w:p>
    <w:p w:rsidR="00D47303" w:rsidRPr="00D47303" w:rsidRDefault="00D47303" w:rsidP="00D4730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D47303">
        <w:rPr>
          <w:rFonts w:ascii="Arial" w:eastAsia="Times New Roman" w:hAnsi="Arial" w:cs="Arial"/>
          <w:color w:val="4C4C4C"/>
          <w:spacing w:val="2"/>
          <w:sz w:val="38"/>
          <w:szCs w:val="38"/>
        </w:rPr>
        <w:t>4. Плата за социальное обслуживание в стационарной форме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4.1. Социальные услуги в стационарной форме социального обслуживания граждан в объемах, определенных индивидуальной программой граждан, признанных нуждающимися в социальном обслуживании, предоставляются бесплатно категориям граждан, определенным статьей 6 </w:t>
      </w:r>
      <w:hyperlink r:id="rId10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 xml:space="preserve">Закона </w:t>
        </w:r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lastRenderedPageBreak/>
          <w:t>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4.2. Социальные услуги в стационарной форме социального обслуживания предоставляются за плату или за частичную плату получателям социальных услуг, не указанным в статье 6 </w:t>
      </w:r>
      <w:hyperlink r:id="rId10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0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Размер ежемесячной платы за предоставление социальных услуг в стационарной форме социального обслуживания, определенных договором о предоставлении социальных услуг на основании индивидуальной программы получателей социальных услуг, не указанных в статье 6 </w:t>
      </w:r>
      <w:hyperlink r:id="rId10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рассчитывается на основе тарифов на социальные услуги, но не может превышать семьдесят пять процентов среднедушевого дохода получателя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0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Среднедушевой доход получателя социальных услуг рассчитывается в соответствии с </w:t>
      </w:r>
      <w:hyperlink r:id="rId10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Правилами определения среднедушевого дохода для предоставления социальных услуг бесплатно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утвержденными </w:t>
      </w:r>
      <w:hyperlink r:id="rId11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Российской Федерации от 18.10.2014 N 1075 "Об утверждении Правил определения среднедушевого дохода для предоставления социальных услуг бесплатно"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Поставщики социальных услуг вправе предоставлять гражданам по их желанию, выраженному в письменной или электронной форме, за плату: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социальные услуги в стационарной форме социального обслуживания, не предусмотренные индивидуальной программой и сверх объемов, определенных индивидуальной программой;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дополнительные социальные услуги сверх социальных услуг, включенных в Перечень социальных услуг, предоставляемых поставщиками социальных услуг, утвержденный </w:t>
      </w:r>
      <w:hyperlink r:id="rId11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Законом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1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Перечень дополнительных социальных услуг устанавливается организациями социального обслуживания, находящимися в ведении Республики Бурятия, по согласованию с Министерством социальной защиты населения Республики Бурятия.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1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Постановлений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от 13.07.2018 N 383)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Размер платы за предоставление социальных услуг в стационарной форме социального обслуживания, не предусмотренных индивидуальной программой и сверх объемов, определенных индивидуальной программой, рассчитывается на основании тарифов на социальные услуги.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1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Постановлений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от 13.07.2018 N 383)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Размер платы за оказанные дополнительные социальные услуги рассчитывается в соответствии с тарифами на дополнительные социальные услуги.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введен </w:t>
      </w:r>
      <w:hyperlink r:id="rId11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4.3. Тарифы на социальные услуги устанавливаются Министерством социальной защиты населения Республики Бурятия.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Тарифы на дополнительные социальные услуги устанавливаются поставщиками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введен </w:t>
      </w:r>
      <w:hyperlink r:id="rId11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4.4. Плата за предоставление социальных услуг взимается в соответствии с договором о предоставлении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4.5. Граждане обязаны ежегодно по запросу поставщика социальных услуг сообщать сведения об изменении размеров доходов (среднедушевого дохода семьи), а также возникновении других обстоятельств, влекущих изменение условий оплаты социальных услуг (в случае, если гражданину разработана индивидуальная программа на срок более года).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Пересмотр размера взимаемой с граждан платы за социальные услуги осуществляется поставщиком социальных услуг в соответствии с </w:t>
      </w:r>
      <w:hyperlink r:id="rId11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Порядком взимания платы за предоставление социальных услуг в Республике Бурятия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утвержденным </w:t>
      </w:r>
      <w:hyperlink r:id="rId11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12.12.2014 N 637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1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абзацы третий - пятый исключен. - </w:t>
      </w:r>
      <w:hyperlink r:id="rId12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13.07.2018 N 383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4.5 в ред. </w:t>
      </w:r>
      <w:hyperlink r:id="rId12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D47303">
        <w:rPr>
          <w:rFonts w:ascii="Arial" w:eastAsia="Times New Roman" w:hAnsi="Arial" w:cs="Arial"/>
          <w:color w:val="4C4C4C"/>
          <w:spacing w:val="2"/>
          <w:sz w:val="38"/>
          <w:szCs w:val="38"/>
        </w:rPr>
        <w:t>5. Требования к деятельности поставщиков социальных услуг в стационарной форме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5.1. Здание (строение), в котором осуществляется прием от граждан документов, необходимых для 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предоставления социальных услуг в стационарной форме, должно располагаться с учетом пешеходной доступности для заявителей от остановок общественного транспорта.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5.2. На территории, прилегающей к зданию (строению), в котором осуществляется прием от граждан документов, необходимых для предоставления социальных услуг в стационарной форме, оборудуются места для парковки автотранспортных средств. Доступ граждан к парковочным местам является бесплатным.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5.3. Входы в здания организаций, поставщиков социальных услуг в стационарной форме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5.4. Центральный вход в здания поставщиков социальных услуг в стационарной форме должен быть оборудован информационной табличкой (вывеской), содержащей информацию о наименовании организации, участвующей в предоставлении социальных услуг в стационарной форме.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5.5. Укомплектованность поставщика социальных услуг специалистами и их квалификация: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необходимое для предоставления социальных услуг число специалистов, имеющих соответствующее образование, квалификацию, профессиональную подготовку, обладающих знаниями и опытом, необходимыми для выполнения возложенных на них обязанностей; постоянное повышение их квалификации, в том числе на курсах переподготовки и повышения квалификации или иными способами;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четкое распределение обязанностей специалистов, изложенных в должностных инструкциях, методиках и других документах, регламентирующих их обязанности, права и ответственность;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обязательная аттестация специалистов в установленном порядке;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обладание высокими моральными и морально-этическими качествами, чувством ответственности и необходимость руководствоваться в своей работе с клиентами принципами гуманности, справедливости, объективности и доброжелательности, учитывая их физическое и психическое состояние.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5.6. Поставщик социальных услуг должен осуществлять деятельность по предоставлению социальных услуг в стационарной форме социального обслуживания и (или) деятельность по уходу с обеспечением проживания, иметь опыт работы по указанным видам деятельности не менее одного года.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5.6 в ред. </w:t>
      </w:r>
      <w:hyperlink r:id="rId12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5.7. Поставщик социальных услуг обязан: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5.7.1. При предоставлении социальных услуг: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1) исполнять обязанности, предусмотренные статьей 12 </w:t>
      </w:r>
      <w:hyperlink r:id="rId12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Федерального закона от 28.12.2013 N 442-ФЗ "Об основах социального обслуживания граждан в Российской Федерации"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обеспечить открытость и доступность информации, предусмотренной частью 2 статьи 13 </w:t>
      </w:r>
      <w:hyperlink r:id="rId12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Федерального закона от 28.12.2013 N 442-ФЗ "Об основах социального обслуживания граждан в Российской Федерации"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3) обеспечить исполнение требований, предусмотренных частью 4 статьи 19 </w:t>
      </w:r>
      <w:hyperlink r:id="rId12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Федерального закона от 28.12.2013 N 442-ФЗ "Об основах социального обслуживания граждан в Российской Федерации"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4) уважительно и гуманно относиться к получателям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5) обеспечивать неприкосновенность личности и безопасность получателей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6) информировать получателей социальных услуг о правилах техники безопасности, пожарной безопасности, эксплуатации предоставляемых приборов и оборудования.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5.7.2. При предоставлении социально-бытовых услуг обеспечить: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возможность получения социально-бытовых услуг, предусмотренных пунктами 1 и 3 части 1 статьи 5 </w:t>
      </w:r>
      <w:hyperlink r:id="rId12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 в соответствии с индивидуальной программой и условиями договора о предоставлении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предоставление в пользование жилой площади: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соответствующей по размерам и другим жизненным показателям (состояние зданий и помещений, их комфортность), утвержденным нормативам, санитарным, техническим и противопожарным нормам и требованиям, иным требованиям действующего законодательства;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обеспечивающей удобство проживания получателей социальных услуг с учетом физического и психического состояния, наклонностей, психологической совместимости при размещении получателей социальных услуг в жилых помещениях (комнатах);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оснащенной специальными средствами и приспособлениями в соответствии с индивидуальными программами реабилитации инвалидов (при предоставлении жилых помещений (комнат) инвалидам);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3) предоставление помещений для оказания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 санитарно-гигиеническим нормам и требованиям;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4) предоставление в пользование мебели и оборудования, которые должны отвечать санитарно-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гигиеническим нормам и требованиям, быть удобными в пользовании, подбираться с учетом возраста и физического состояния получателей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5) предоставление в пользование мягкого инвентаря, который должен быть удобным, отвечать санитарно-гигиеническим нормам и требованиям, а также соответствовать установленным нормам выдачи мягкого инвентаря;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6) питание, которое должно быть приготовлено из качественных продуктов, удовлетворять потребности получателей социальных услуг по калорийности, соответствовать санитарно-гигиеническим требованиям и нормам, учитывать возраст и состояние здоровья получателей социальных услуг, соответствовать установленным нормам питания;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7) предоставление лицам, не способным по состоянию здоровья самостоятельно осуществлять за собой уход, гигиенических услуг, способствующих улучшению состояния здоровья и самочувствия, устраняющих ощущения дискомфорта;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8) содержание помещений, мебели и оборудования в соответствии с санитарно-гигиеническими правилами и нормами.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5.7.3. При предоставлении социально-медицинских услуг обеспечить: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возможность получения социально-медицинских услуг, предусмотренных частью 2 статьи 5 </w:t>
      </w:r>
      <w:hyperlink r:id="rId12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в соответствии с индивидуальной программой и условиями договора о предоставлении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наличие лицензии на осуществление медицинской деятельности (при оказании поставщиком социальных услуг социально-медицинских услуг, требующих наличия данной лицензии);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3) оказание услуг с аккуратностью и осторожностью без причинения вреда получателю услуги с учетом медицинских показаний, физического и психического состояния получателя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4) соблюдение установленных действующим законодательством санитарно-гигиенических, санитарно-эпидемиологических и других требований, предъявляемых к оказанию социально-медицинских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5) при необходимости своевременную госпитализацию в лечебно-профилактические медицинские организации в пределах района проживания.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5.7.4. При предоставлении социально-психологических услуг обеспечить: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возможность получения социально-психологических услуг, предусмотренных частью 3 статьи 5 </w:t>
      </w:r>
      <w:hyperlink r:id="rId12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в соответствии с индивидуальной программой и условиями договора о предоставлении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2) оказание получателям социальных услуг квалифицированной помощи по налаживанию межличностных отношений, в том числе для предупреждения и преодоления конфликтов;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3) помощь получателю социальных услуг в раскрытии и мобилизации внутренних ресурсов для решения возникших социально-психологических проблем;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4)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5) укрепление психического здоровья получателя социальных услуг, повышение его психической защищенности и стрессоустойчивости.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5.7.5. При предоставлении социально-педагогических услуг обеспечить: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возможность получения социально-педагогических услуг, предусмотренных частью 4 статьи 5 </w:t>
      </w:r>
      <w:hyperlink r:id="rId12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в соответствии с индивидуальной программой и условиями договора о предоставлении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оказание квалифицированной и эффективной социально-педагогической помощи, в которой нуждаются получатели социальных услуг (в форме бесед, разъяснений, рекомендаций);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3) формирование позитивных интересов получателей социальных услуг, организацию их досуга, которые должны обеспечивать удовлетворение социокультурных и духовных запросов получателей социальных услуг, расширение кругозора, сферы общения, повышение творческой активности получателей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5.7.6. При предоставлении социально-трудовых услуг обеспечить: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возможность получения социально-трудовых услуг, предусмотренных частью 5 статьи 5 </w:t>
      </w:r>
      <w:hyperlink r:id="rId13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в соответствии с индивидуальной программой и условиями договора о предоставлении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достаточное и своевременное проведение мероприятий по использованию остаточных трудовых возможностей, практическому обучению получателей социальных услуг доступным профессиональным навыкам;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3) предоставление услуг с учетом пожеланий получателя социальных услуг, наличия инвалидности, состояния здоровья, имеющихся профессиональных знаний, умений, навыков и способностей;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4) оказание услуг с аккуратностью и осторожностью без причинения вреда получателю услуги с 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учетом медицинских показаний, физического и психического состояния получателя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5.7.7. При предоставлении социально-правовых услуг обеспечить: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возможность получения социально-правовых услуг, предусмотренных частью 6 статьи 5 </w:t>
      </w:r>
      <w:hyperlink r:id="rId13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в соответствии с индивидуальной программой и условиями договора о предоставлении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разъяснение получателям социальных услуг содержания необходимых документов в зависимости от их назначения;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3) содействие в изложении и написании (при необходимости) текста документов или заполнении бланков, написании сопроводительных писем;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4) своевременное решение стоящих перед получателем социальных услуг правовых проблем.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5.7.8. При предоставлении услуг в целях повышения коммуникативного потенциала получателей социальных услуг обеспечить: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возможность получения услуг в целях повышения коммуникативного потенциала получателей социальных услуг, предусмотренных частью 7 статьи 5 </w:t>
      </w:r>
      <w:hyperlink r:id="rId13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Закона Республики Бурятия от 07.10.2014 N 665-V "О реализации полномочий по социальному обслуживанию граждан на территории Республики Бурятия"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в соответствии с индивидуальной программой и условиями договора о предоставлении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содействие восстановлению социального статуса получателей социальных услуг, улучшение взаимодействия получателя социальных услуг с обществом;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3) развитие у получателей социальных услуг практических навыков и умения самостоятельно пользоваться техническими средствами реабилитации при обучении получателей социальных услуг пользованию этими средствами;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4) формирование получателя социальных услуг как самостоятельной личности, культурной, вежливой, предусмотрительной и благожелательной в отношении к окружающим, а также обучение внутренней дисциплине личности, способной обслужить себя в бытовых условиях при осуществлении обучения получателей социальных услуг навыкам поведения в быту и общественных местах.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5.7 введен </w:t>
      </w:r>
      <w:hyperlink r:id="rId13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D47303">
        <w:rPr>
          <w:rFonts w:ascii="Arial" w:eastAsia="Times New Roman" w:hAnsi="Arial" w:cs="Arial"/>
          <w:color w:val="4C4C4C"/>
          <w:spacing w:val="2"/>
          <w:sz w:val="38"/>
          <w:szCs w:val="38"/>
        </w:rPr>
        <w:t xml:space="preserve">6. Предоставление социального обслуживания в стационарной форме и порядок перевода получателя </w:t>
      </w:r>
      <w:r w:rsidRPr="00D47303">
        <w:rPr>
          <w:rFonts w:ascii="Arial" w:eastAsia="Times New Roman" w:hAnsi="Arial" w:cs="Arial"/>
          <w:color w:val="4C4C4C"/>
          <w:spacing w:val="2"/>
          <w:sz w:val="38"/>
          <w:szCs w:val="38"/>
        </w:rPr>
        <w:lastRenderedPageBreak/>
        <w:t>социальных услуг из одной стационарной организации социального обслуживания в другую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6.1. Каждая социальная услуга, предусмотренная в договоре в соответствии с индивидуальной программой, предоставляется поставщиком социальных услуг в соответствии со стандартом социальной услуги (далее - стандарт), утвержденным постановлением Правительства Республики Бурятия.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заключении договора о предоставлении социальных услуг в стационарной форме социального обслуживания получатели социальных услуг (их представители) должны быть ознакомлены с условиями предоставления социального обслуживания в стационарной форме у поставщика социальных услуг, правилами внутреннего распорядка поставщика социальных услуг, получить информацию о своих правах, обязанностях, о видах социальных услуг, которые будут им предоставлены, сроках, порядке их предоставления, стоимости оказания этих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Граждане, проживающие в стационарных организациях социального обслуживания, обязаны соблюдать установленные администрацией организации социального обслуживания правила внутреннего распорядка, исполнять условия заключенного договора о предоставлении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3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02.08.2016 N 354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6.2. Перевод из одной стационарной организации социального обслуживания в другую при предоставлении социальных услуг на условиях постоянного проживания осуществляется на основании письменного заявления дееспособного гражданина, на основании личных заявлений лиц, признанных в установленном законом порядке недееспособными, если такие лица по своему состоянию не способны подать личное заявление, - решений органа опеки и попечительства, принятых на основании заключения врачебной комиссии с участием врача-психиатра.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3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Постановлений Правительства Республики Бурятия от 02.08.2016 N 354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 </w:t>
      </w:r>
      <w:hyperlink r:id="rId13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от 02.04.2019 N 156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6.3. Перевод из дома-интерната общего типа, специального дома-интерната общего типа в психоневрологический интернат при предоставлении социальных услуг на условиях постоянного проживания осуществляется на основании судебного решения, устанавливающего недееспособность гражданина, и заключения врачебной комиссии с участием врача-психиатра о наличии у гражданина психического расстройства, лишающего его возможности находиться вне специализированного психоневрологического учреждения.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6.4. Перевод из психоневрологического интерната в дом-интернат общего типа при предоставлении социальных услуг на условиях постоянного проживания осуществляется в случае признания гражданина страдающим психическим заболеванием на основании судебного решения о признании дееспособным и заключения врачебной комиссии с участием врача-психиатра о том, что гражданин может проживать в неспециализированном учреждении.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6.5. Перевод граждан, неоднократно (более 2 раз) нарушающих правила внутреннего распорядка, из дома-интерната общего типа в специальный дом-интернат общего типа при предоставлении социальных услуг на условиях постоянного проживания осуществляется на основании решения суда либо на основании личного заявления гражданина.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6.6. Организация социального обслуживания, в которой постоянно проживает гражданин, в течение 20 рабочих дней со дня наступления оснований для перевода в другую организацию социального обслуживания, указанных в пунктах 6.2 - 6.5 настоящего Положения, направляет в другую организацию социального обслуживания ходатайство о переводе гражданина с приложением следующих документов: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личное заявление гражданина, если гражданин по своему состоянию не способен подать личное заявление, - решение органа опеки и попечительства, принятое на основании заключения врачебной комиссии с участием врача-психиатра;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индивидуальная программа.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Организация социального обслуживания в течение 10 рабочих дней со дня получения документов, указанных в настоящем пункте, принимает решение о приеме гражданина на социальное обслуживание при наличии свободных мест либо о постановке гражданина в очередь для перевода в организацию социального обслуживания. При отсутствии свободных мест в организациях социального обслуживания ими формируется очередность для приема граждан исходя из даты представления ходатайств и документов, предусмотренных настоящим пунктом.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(п. 6.6 в ред. </w:t>
      </w:r>
      <w:hyperlink r:id="rId137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02.04.2019 N 156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D47303">
        <w:rPr>
          <w:rFonts w:ascii="Arial" w:eastAsia="Times New Roman" w:hAnsi="Arial" w:cs="Arial"/>
          <w:color w:val="4C4C4C"/>
          <w:spacing w:val="2"/>
          <w:sz w:val="38"/>
          <w:szCs w:val="38"/>
        </w:rPr>
        <w:t>7. Порядок приостановления, возобновления и прекращения социального обслуживания в стационарной форме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7.1. Предоставление социальных услуг приостанавливается поставщиком социальных услуг в случаях: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а) временного отсутствия получателя социальных услуг в организации социального обслуживания;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б) письменного личного заявления получателя социальных услуг (его законного представителя) о приостановлении социального обслуживания;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в) выявления при предоставлении социальных услуг медицинских противопоказаний к социальному обслуживанию на основании медицинского заключения, предусматривающих необходимость направления в медицинскую организацию для прохождения лечения;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г) наступления обстоятельств непреодолимой силы.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7.2. Гражданин, получающий социальные услуги в организации стационарного социального обслуживания, вправе временно выбывать (отсутствовать) из организации социального обслуживания на основании письменного личного заявления (заявления законного представителя) с согласия руководителя организации социального обслуживания на срок: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а) в домах-интернатах для престарелых и инвалидов, комплексных центрах социального обслуживания населения, других стационарных организациях (отделениях) социального обслуживания общего типа, - не более 2 месяцев в течение календарного года;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38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б) в психоневрологических интернатах - не более 1 месяца в течение календарного года;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в) в организациях социального обслуживания, предоставляющих социальных услуги при временном проживании, - на срок, определенный соглашением между получателем и поставщиком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7.3. Разрешение о временном выбытии из организации социального обслуживания выдается руководителем организации социального обслуживания с учетом состояния здоровья гражданина, а также при наличии письменного обязательства лица, к которому выбывает гражданин, об обеспечении ухода и наблюдения в период его временного выбытия (в отношении граждан, нуждающихся в постоянном постороннем уходе), личного сопровождения (в отношении недееспособных граждан и несовершеннолетних).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7.4. За гражданами, находившимися на стационарном социальном обслуживании, при выбытии из организации социального обслуживания сохраняется койко-место на период их отсутствия.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7.5. Предоставление социальных услуг и взимание платы за них приостанавливается на основании распорядительного акта руководителя организации социального обслуживания.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Абзац утратил силу. - </w:t>
      </w:r>
      <w:hyperlink r:id="rId139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7.6. В случае наступления обстоятельств непреодолимой силы предоставление социальных услуг приостанавливается на основании распорядительного акта руководителя организации социального обслуживания.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7.7. Возобновление предоставления социальных услуг осуществляется с момента возвращения гражданина в организацию социального обслуживания, представления письменного личного заявления получателя социальных услуг (его законного представителя) о возобновлении предоставления социальных услуг, устранения обстоятельств непреодолимой силы.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Абзац исключен. - </w:t>
      </w:r>
      <w:hyperlink r:id="rId140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 Правительства Республики Бурятия от 23.10.2015 N 536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7.8. В течение 1 рабочего дня со дня представления документа, указанного в пункте 7.7 настоящего 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Положения, руководитель организации социального обслуживания издает распорядительный акт о возобновлении предоставления социальных услуг гражданину.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141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02.08.2016 N 354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7.9. Предоставление социальных услуг прекращается поставщиком социальных услуг в следующих случаях: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а) окончания срока предоставления социальных услуг в соответствии с индивидуальной программой предоставления социальных услуг и (или) срока договора о предоставлении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б) письменного заявления получателя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в) письменного заявления законного представителя получателя социальных услуг, признанного судом недееспособным, который обязуется обеспечить указанному лицу уход и необходимые условия проживания;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г) возникновения медицинских противопоказаний к социальному обслуживанию;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д) длительного, свыше 6 месяцев, отсутствия в организации социального обслуживания (при условии проведения розыскных мероприятий, не давших положительного результата);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е) перевода гражданина в другую организацию социального обслуживания;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ж) нарушение получателем социальных услуг (представителем) условий, предусмотренных договором;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(пп. "ж" в ред. </w:t>
      </w:r>
      <w:hyperlink r:id="rId142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з) смерти гражданина или ликвидации поставщика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и) решения суда о признании получателя социальных услуг безвестно отсутствующим или умершим;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к) осуждения получателя социальных услуг к отбыванию наказания в виде лишения свободы.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7.10. Решение о прекращении предоставления социальных услуг принимается руководителем организации социального обслуживания и оформляется распорядительным актом в течение 3 рабочих дней со дня поступления: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а) личного заявления гражданина (законного представителя) об отказе от социального обслуживания;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б) акта о предоставлении социальных услуг;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в) свидетельства о смерти гражданина;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г) приказа о переводе гражданина в другую организацию социального обслуживания;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д) приговора суда, вступившего в законную силу, в соответствии с которым гражданин осужден к отбыванию наказания в виде лишения свободы;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е) документа, свидетельствующего о возникновении медицинских противопоказаний к социальному обслуживанию;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ж) решения суда о признании гражданина безвестно отсутствующим или умершим, свидетельства о смерти.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7.11. При выбытии из организации стационарного социального обслуживания гражданину выдаются его одежда и обувь, принадлежащие ему ценности, деньги, вещи и иное имущество, а также его индивидуальная программа.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7.12. На основании распорядительного акта руководителя организации социального обслуживания вносятся соответствующие сведения о прекращении предоставления социальных услуг в индивидуальную программу гражданина.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7.13. Организация социального обслуживания не позднее следующего рабочего дня после принятия распорядительного акта о прекращении предоставления социальных услуг извещает (письменно или устно, в том числе посредством телефонной связи) гражданина, его законного представителя о прекращении предоставления социальных услуг (за исключением случая смерти получателя социальных услуг) с указанием оснований его прекращения.</w:t>
      </w:r>
    </w:p>
    <w:p w:rsidR="00D47303" w:rsidRPr="00D47303" w:rsidRDefault="00D47303" w:rsidP="00D4730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D47303">
        <w:rPr>
          <w:rFonts w:ascii="Arial" w:eastAsia="Times New Roman" w:hAnsi="Arial" w:cs="Arial"/>
          <w:color w:val="4C4C4C"/>
          <w:spacing w:val="2"/>
          <w:sz w:val="38"/>
          <w:szCs w:val="38"/>
        </w:rPr>
        <w:t>Приложение. Стандарты социальных услуг, предоставляемых совершеннолетним гражданам в стационарной форме социального обслуживания в Республике Бурятия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Приложение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 Положению о порядке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предоставления социальных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услуг совершеннолетним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гражданам в стационарной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форме социального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обслуживания в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Республике Бурятия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(в ред. </w:t>
      </w:r>
      <w:hyperlink r:id="rId143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Постановлений Правительства Республики Бурятия от 30.04.2015 N 214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 </w:t>
      </w:r>
      <w:hyperlink r:id="rId144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, от 13.07.2018 N 383)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* Подушевые нормативы финансирования социальных услуг утверждаются приказом Министерства социальной защиты населения Республики Бурятия.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(сноска введена </w:t>
      </w:r>
      <w:hyperlink r:id="rId145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Постановлением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1762"/>
        <w:gridCol w:w="1972"/>
        <w:gridCol w:w="1762"/>
        <w:gridCol w:w="1946"/>
        <w:gridCol w:w="1986"/>
      </w:tblGrid>
      <w:tr w:rsidR="00D47303" w:rsidRPr="00D47303" w:rsidTr="00D47303">
        <w:trPr>
          <w:trHeight w:val="15"/>
        </w:trPr>
        <w:tc>
          <w:tcPr>
            <w:tcW w:w="739" w:type="dxa"/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11" w:type="dxa"/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696" w:type="dxa"/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11" w:type="dxa"/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772" w:type="dxa"/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696" w:type="dxa"/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N п/п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услуги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Описание социальной услуги, в том числе ее объем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Сроки предоставления социальной услуги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Условия предоставления социальной услуги, в том числе условия доступности предоставления социальной услуги для инвалидов и других лиц с учетом ограничений их жизнедеятельности</w:t>
            </w:r>
          </w:p>
        </w:tc>
      </w:tr>
      <w:tr w:rsidR="00D47303" w:rsidRPr="00D47303" w:rsidTr="00D47303">
        <w:tc>
          <w:tcPr>
            <w:tcW w:w="114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 Социально-бытовые услуги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Предоставление площади жилых помещений согласно утвержденным нормативам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Жилая площадь должна: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предоставляться по нормативам, утвержденным Министерством социальной защиты населения Республики Бурятия (далее - Министерство);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соответствовать по размерам и другим жизненным показателям (состояние зданий и помещений) установленным санитарным,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техническим и противопожарным правилам и нормам, иным требованиям законодательства;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обеспечивать удобство проживания гражданина.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площади жилых помещений обеспечиваются: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предоставление в пользование мебели: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а) кровать односпальная - 1 единица;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тумбочка прикроватная - 1 единица;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стул - 1 единица,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шкаф одностворчатый - 1 единица или многостворчатый шкаф, имеющий количество отделений по количеству спальных мест в комнате;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б) в объеме, определенном условиями договора пожизненного содержания с иждивением (при предоставлении социального обслуживания по договору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пожизненного содержания с иждивением);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уборка жилых помещений, помещений общего пользования и прилегающей территории, которая оказывается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а) подготовки инвентаря для проведения уборки;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б) осуществления сухой и влажной уборки жилых помещений, мест общего пользования (очистка полов, стен, дверей, мебели, подоконников, рам, бытовых приборов, отопительных батарей, оборудования);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в) дезинфекции раковин, унитазов, ванн;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г) выноса мусора, проветривания помещений;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д) осуществления уборки прилегающей территории от снега и мусора;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е) уборки инвентаря;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3) стирка, сушка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белья, одежды в промышленной стиральной машине, глаженье белья, одежды: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а) на 1 человека в соответствии с нормативами мягкого инвентаря - 1 раз в неделю;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1 человека в соответствии с нормативами мягкого инвентаря из числа лиц, находящихся на постельном режиме, - 1 раз в день;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б) централизованная сдача сезонной верхней одежды в химчистку и обратная доставка - 1 раз в год;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в) дезинфекция: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одежды, постельного и нательного белья - 1 раз в неделю;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постельных принадлежностей (матрац, одеяло, подушка, покрывало) - 2 раза в год;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постельного и нательного белья для лиц, находящихся на постельном режиме, - 1 раз в день по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необходимости;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постельных принадлежностей для лиц, находящихся на постельном режиме (матрац, одеяло, подушка, покрывало), - 1 раз в неделю по необходимости;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сохранность вещей и ценностей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а) оборудования помещения для хранения, функционирующего ежесуточно, соответствующего санитарным нормам, обеспечивающего защиту от несанкционированного доступа в период пребывания у поставщика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б) организации приема личных вещей и ценностей гражданина на хранение.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Услуга предоставляется ежесуточно в течение срока, определенного индивидуальной программой предоставления социальных услуг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(далее - индивидуальная программа)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Ежесуточно в течение срока, определенного индивидуальной программой и условиями договора о социальном обслуживании.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Осуществление уборки - ежедневно, генеральной уборки - не реже двух раз в месяц в соответствии с санитарно-гигиеническими нормами 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требованиями в течение срока, определенного 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социальной услуги (далее - услуга)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 степень решения материальных или финансовых проблем получателя социальной услуги, оцениваемая непосредственным контролем результатов выполнения услуги; нематериальная результативность - степень улучшения психоэмоционального, физического состояния получателя социальной услуги, решения его правовых, бытовых и других проблем в результате взаимодействия с исполнителем услуги, оцениваемая косвенным методом, в том числе путем проведения социологических опросов, с учетом приоритета получателя социальной услуги в оценке качества услуги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предоставление в пользование благоустроенной и пригодной для проживания жилой площади, соответствующей по размерам нормативам, утвержденным Министерством, по другим жизненным показателям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(состояние зданий и помещений, их комфортность) - санитарным, техническим и противопожарным нормам и требованиям, иным требованиям действующего законодательства;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размещение получателей социальных услуг с учетом пола, возраста, состояния здоровья (инвалидов, тяжелобольных, малоподвижных), физической, психической активности, наклонностей и психологической совместимости;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информирование получателей социальных услуг о правилах техники безопасности, пожарной безопасности, эксплуатации приборов и оборудования;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46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</w:t>
              </w:r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lastRenderedPageBreak/>
                <w:t>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оснащение входа в здание поставщика социальных услуг пандусом, расширенным проходом, позволяющим обеспечить беспрепятственный доступ инвалидов, включая инвалидов, использующих кресла-коляски;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размещение помещений для расселения инвалидов, передвигающихся на креслах-колясках, как правило, на уровне первого этажа;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доступность движения инвалидов-колясочников (в том числе и с сопровождающим) от входа в здание до этажа проживания, а также необходимое оборудование санитарного узла;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мероприятия,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обеспечивающие ориентирование в здании поставщика социальных услуг для категорий инвалидов с недостатками зрения, для лиц с дефектами слуха;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оснащение жилых помещений (комнат), предоставляемых инвалидам, специальными средствами и приспособлениями в соответствии с индивидуальными программами реабилитации инвалидов.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предоставление в пользование мебели, отвечающей санитарно-гигиеническим нормам и требованиям, удобной в пользовании, подобранной с учетом здоровья и физического состояния получателей социальных услуг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(инвалидов, тяжелобольных, малоподвижных);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размещение в жилых комнатах одностворчатых шкафов или многостворчатых шкафов, имеющих количество отделений по количеству спальных мест в комнате, кроватей, тумбочек и стульев (в количестве проживающих получателей социальных услуг);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предоставление мебели, которая имеет гигиеническое покрытие, обеспечивающее возможность проведения влажной уборки и дезинфекции;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информирование получателей социальных услуг о правилах техники безопасности, пожарной безопасности, эксплуатации предоставляемой мебели;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предоставление инвалидам-колясочникам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мебели, конструкция которой позволяет подъехать к ней на коляске, легко открывать и закрывать створки ящиков и шкафов;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осуществление сухой и влажной уборки, в том числе генеральной уборки помещений общего пользования, прилегающей территории в соответствии с санитарно-гигиеническими нормами и требованиями, в соответствии с составленным графиком и по мере необходимости, с применением моющих и дезинфицирующих средств (при необходимости) и специализированного инвентаря;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предоставление услуг по стирке, чистке, дезинфекции нательного белья, одежды, постельных принадлежностей с применением соответствующего оборудования,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сертифицированных моющих, чистящих средств;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соблюдение противоэпидемических и санитарно-гигиенических требований;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полное и своевременное удовлетворение нужд и потребностей получателя социальных услуг в стирке, сушке, чистке, глаженьи, дезинфекции нательного белья, одежды, постельных принадлежностей;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хранение личных вещей проживающих граждан в помещениях, соответствующих санитарным нормам, обеспечивающих защиту от несанкционированного доступа в период проживания у поставщика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полную сохранность вещей и ценностей гражданина, сданных на хранение;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 возможность приема вещей и ценностей и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47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179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(п. 1.1 в ред. </w:t>
            </w:r>
            <w:hyperlink r:id="rId148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Постановления Правительства Республики Бурятия от 04.09.2017 N 442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)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1.2.</w:t>
            </w:r>
          </w:p>
        </w:tc>
        <w:tc>
          <w:tcPr>
            <w:tcW w:w="171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Исключен. - </w:t>
            </w:r>
            <w:hyperlink r:id="rId149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Постановление Правительства Республики Бурятия от 04.09.2017 N 442</w:t>
              </w:r>
            </w:hyperlink>
          </w:p>
        </w:tc>
      </w:tr>
      <w:tr w:rsidR="00D47303" w:rsidRPr="00D47303" w:rsidTr="00D47303">
        <w:tc>
          <w:tcPr>
            <w:tcW w:w="179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Обеспечение питания согласно утвержденным нормативам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Питание организовывается в соответствии с санитарными правилами и нормами. При приготовлении блюд используются доброкачественные продукты,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удовлетворяющие потребности получателей социальных услуг по калорийности и соответствующие нормам питания, установленным Министерством. Услуга предоставляется 4 раза в день ежедневно в течение срока, определенного индивидуальной программой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Ежедневно 4 раза в день в сроки, определенные внутренним распорядком поставщика социальных услуг, в течение срока, определенного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предоставление питания, которое должно быть приготовлено из доброкачественны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х продуктов, удовлетворять потребности получателя социальных услуг по калорийности и соответствовать нормам питания, установленным Министерством;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организацию питания в соответствии с санитарными правилами и нормами;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предоставление питания с учетом состояния здоровья, в том числе наличия инвалидности получателя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50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сопровождение для приема пищи инвалидов-колясочников, инвалидов с недостатками зрения, лицами с дефектами слуха и другими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ограничениями здоровья до помещений для приема пищи и обратно либо организацию приема пищи (при необходимости по состоянию здоровья) в жилой комнате. Продукты должны соответствовать установленным срокам годности, иметь сертификаты и (или) паспорта качества.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1.4.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Обеспечение мягким инвентарем согласно утвержденным нормативам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Мягкий инвентарь предоставляется согласно нормативам, утвержденным Министерством. Предоставляемый в пользование мягкий инвентарь должен отвечать санитарно-гигиеническим нормам и требованиям. Один комплект: одеяло шерстяное или ватное, одеяло байковое, подушка,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покрывало, матрац, коврик прикроватный - выдается при заселении получателя социальных услуг. Постельное белье, полотенца и другой мягкий инвентарь предоставляется в пользование при заселении, обеспечивается еженедельная замена постельного белья и полотенец. Услуга предоставляется ежесуточно в течение срока, определенного индивидуальной программой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Ежесуточно в течение срока, определенного 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предоставление в пользование мягкого инвентаря, который должен быть удобным в пользовании (соответствовать росту и размерам получателей социальных услуг), подбираться с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учетом физического состояния получателей социальных услуг (инвалидов, тяжелобольных, малоподвижных), отвечать санитарно-гигиеническим нормам и требованиям, а также соответствовать установленным Министерством нормам выдачи мягкого инвентаря;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51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179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(в ред. </w:t>
            </w:r>
            <w:hyperlink r:id="rId152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Постановления Правительства Республики Бурятия от 04.09.2017 N 442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)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1.5.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Обеспечение книгами, журналами,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газетами, настольными играми согласно утвержденным нормативам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Услуга предоставляется путем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периодического обновления книг, журналов, газет согласно нормативам, настольных игр за счет средств получателей социальных услуг.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ежедневно в течение срока, определенного индивидуальной программой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Ежедневно в течение срока, определенного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услуги в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Предоставление и периодическое обновление книг,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журналов, газет, настольных игр, отвечающих санитарно-гигиеническим нормам и требованиям, удовлетворяющих социокультурные и духовные запросы получателей социальных услуг и способствующих расширению их общего и культурного кругозора;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организация приема заявок от получателей социальных услуг для приобретения за счет их средств книг, журналов, газет, настольных игр, способствующих расширению их общего и культурного кругозора, по индивидуальным пожеланиям получателей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53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 xml:space="preserve">Федерального закона от 28.12.2013 N 442-ФЗ "Об основах социального </w:t>
              </w:r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lastRenderedPageBreak/>
                <w:t>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179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(п. 1.5 в ред. </w:t>
            </w:r>
            <w:hyperlink r:id="rId154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Постановления Правительства Республики Бурятия от 04.09.2017 N 442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)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1.6 - 1.7.</w:t>
            </w:r>
          </w:p>
        </w:tc>
        <w:tc>
          <w:tcPr>
            <w:tcW w:w="171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Исключены. - </w:t>
            </w:r>
            <w:hyperlink r:id="rId155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Постановление Правительства Республики Бурятия от 04.09.2017 N 442</w:t>
              </w:r>
            </w:hyperlink>
          </w:p>
        </w:tc>
      </w:tr>
      <w:tr w:rsidR="00D47303" w:rsidRPr="00D47303" w:rsidTr="00D47303">
        <w:tc>
          <w:tcPr>
            <w:tcW w:w="179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Создание условий для проведения религиозных обрядов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предоставления помещения для проведения религиозных обрядов;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оказания содействия в приглашении священнослужителей.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до четырех раз в год по желанию получателя социальных услуг в течение срока, определенного индивидуальной программой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учет вероисповедания, возраста, пола, физического состояния гражданина, особенности религиозных обрядов, принятых в различных конфессиях;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свободное проведение религиозных обрядов верующими;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возможность приема заявки для проведения религиозных обрядов 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56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Оплата проводимых религиозных обрядов, услуг священнослужителей, приобретаемых для проведения обрядов принадлежностей производится за счет получателя социальной услуги.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1.9 - 1.10.</w:t>
            </w:r>
          </w:p>
        </w:tc>
        <w:tc>
          <w:tcPr>
            <w:tcW w:w="171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Исключены. - </w:t>
            </w:r>
            <w:hyperlink r:id="rId157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Постановление Правительства Республики Бурятия от 04.09.2017 N 442</w:t>
              </w:r>
            </w:hyperlink>
          </w:p>
        </w:tc>
      </w:tr>
      <w:tr w:rsidR="00D47303" w:rsidRPr="00D47303" w:rsidTr="00D47303">
        <w:tc>
          <w:tcPr>
            <w:tcW w:w="179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Оснащение занимаемых инвалидами жилых помещений специальными средствами и приспособлениями в соответствии с индивидуальными программами реабилитации инвалидов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Предоставляемые инвалидам жилые помещения должны быть оснащены специальными средствами и приспособлениями в соответствии с индивидуальными программами реабилитации инвалидов. Услуга предоставляется ежесуточно по показаниям в течение срока, определенного индивидуальной программой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Ежесуточно по показаниям в течение срока, определенного 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оснащение занимаемых инвалидами жилых помещений специальными средствами и приспособлениями производится в соответствии с индивидуальными программами реабилитации инвалидов и требованиями действующего законодательства;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соблюдение санитарно-гигиенических норм и правил;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58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. Услуга предоставляется в соответствии с индивидуальной программой и условиями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зависимости от способности по состоянию здоровья самостоятельно осуществлять за собой уход, передвигаться обеспечивается выполнение следующих процедур: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умывание лица - не реже 2 раз в сутки;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чистка зубов или уход за протезами, полостью рта при отсутствии зубов - 2 раза в сутки;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гигиеническая ванна/помывка - 1 раз в неделю;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стрижка ногтей, для мужчин также бритье бороды и усов - по мере необходимости, но не более 1 раза в неделю;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причесывание - 1 раз в день;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смена нательного белья - 1 раз в 7 дней;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смена абсорбирующего белья - не реже 1 раза и не чаще 3 раз в день;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помощь в таких действиях, как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встать с постели, лечь в постель, одеться и раздеться, пользоваться туалетом или судном, передвигаться по учреждению.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Получателям социальных услуг, которые могут самостоятельно осуществлять гигиенические процедуры при помощи другого лица, оказывается содействие в их осуществлении путем создания условий для их осуществления. При производстве гигиенических процедур производится осмотр на педикулез и чесотку, при необходимости производится дезинсекция волосяных покровов. Услуга предоставляется ежедневно в течение срока, определенного индивидуальной программой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Ежедневно в течение срока, определенного 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лицам, не способным по состоянию здоровья самостоятельно осуществлять за собой уход;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определение перечня гигиенических процедур индивидуально с учетом возможностей к самообслуживанию у получателя социальной услуги;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принятие мер, направленных на улучшение состояния здоровья и самочувствия, устранение неприятных ощущений дискомфорта;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соблюдение санитарно-гигиенических норм и правил;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возможность предоставления услуги инвалидам и другим лицам с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59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Приобретение средств личной гигиены производится за счет получателя социальных услуг.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Оказание помощи в написании, отправке 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прочтении писем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Услуга оказывается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написания под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диктовку гражданина письменных обращений и их отправки за счет получателя социальных услуг адресату через почтовые ящики;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получения корреспонденции из почтового ящика, расположенного в доме, в котором проживает гражданин, чтения вслух полученной корреспонденции (писем, телеграмм, уведомлений, извещений).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до 2 раз в месяц по желанию получателя социальных услуг в течение срока действия договора на социальное обслуживание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В сроки, определенные условиями договора на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услуги в соответствии с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При предоставлении услуги поставщик социальных услуг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предоставление услуги лицам, не способным по состоянию здоровья самостоятельно написать, отправить и (или) прочитать письмо;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написание письма разборчивым почерком или машинописным текстом;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доведение до гражданина всей информации из писем и ее конфиденциальность при написании и прочтении писем;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приема заказа и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60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 xml:space="preserve">Федерального закона от 28.12.2013 N 442-ФЗ "Об основах социального обслуживания граждан в Российской </w:t>
              </w:r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lastRenderedPageBreak/>
                <w:t>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Канцелярские принадлежности, бумага, конверт, марки, отправка корреспонденции производится за счет средств получателя социальных услуг.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1.14.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Кормление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следующим образом: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усадить получателя социальных услуг, вымыть руки клиенту;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подготовить место для приема пищи (стол, тумбочку, поднос);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выбрать нужную посуду, столовые приборы;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разложить еду, пожелать приятного аппетита;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5) при необходимости пища измельчается, подается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небольшими порциями;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6) после еды вымыть клиенту руки, вытереть лицо;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7) убрать место приема пищи.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зависимости от состояния лица, не способного по состоянию здоровья самостоятельно осуществлять за собой уход, кормление осуществляется в сидячем или полусидячем положении. Услуга предоставляется лицам, не способным по состоянию здоровья самостоятельно осуществлять за собой уход, ежедневно 4 раза в день в течение срока действия договора на социальное обслуживание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Ежедневно - 4 раза в день в течение срока действия договора на социальное обслуживание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предоставление услуги лицам, не способным по состоянию здоровья самостоятельно осуществлять за собой уход;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соблюдение санитарно-гигиенических норм и правил;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возможность предоставления услуги инвалидам и другим лицам, не способным самостоятельно осуществлять прием пищи, с учетом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ограничений их жизнедеятельности.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61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1.15.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Организация ритуальных услуг, оповещение родственников, сопровождение похорон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организации ритуальных услуг должны быть: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1) созданы условия совершения ритуальных обрядов с учетом вероисповедания, пола,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особенностей ритуалов и религиозных обрядов различных конфессий,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организовано медицинское освидетельствование факта смерти,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оформление справки о смерти в органах ЗАГС,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оформление документов на погребение;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5) оповещение родственников, сопровождение похорон.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1 раз в течение срока действия договора на социальное обслуживание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наступлении смерти получателя социальной услуги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Услуга оказывается при отсутствии у умершего родственников или их отказе заняться погребением. Проведение ритуальных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обрядов, оплата услуг организации, осуществляющей погребение, производятся за счет получателя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1.16.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получателю социальных услуг в транспортировке для лечения, обучения, участия в культурных мероприятиях, если по состоянию здоровья противопоказано пользование общественным транспортом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совершения посреднических действий между получателем социальных услуг и организацией, предоставляющей транспортные услуги (телефонный звонок, личный разговор, письменное обращение);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2) представления поставщиком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социальных услуг транспортного средства (при наличии транспортного средства) и организации перевозки получателя социальных услуг в пределах Республики Бурятия: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для лечения (по направлению врача в день получения консультации или плановой диагностической процедуры по записи, по направлению врача в день плановой госпитализации),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для обучения, участия в культурных мероприятиях с планом, утвержденным поставщиком социальных услуг (на квартал, полугодие, год).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Количество поездок определяется по мере необходимости - по направлениям врача при содействии в транспортировке для лечения, по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плану поставщика социальных услуг до 4 раз в год - при содействии в транспортировке для обучения, участия в культурных мероприятиях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Содействие в транспортировке для лечения - в сроки, определенные направлением врача. Содействие в транспортировке для обучения, участия в культурных мероприятиях - в сроки, определенные планом поставщика социальных услуг (на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квартал, полугодие, год)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предоставления услуги: материальная результативность, нематериальная результативность.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услуги, в случае если по состоянию здоровья противопоказано пользование общественным транспортом;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предоставление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транспортного средства, которое должно быть зарегистрировано в органах ГИБДД, технически исправно (обязательно наличие талона технического осмотра, наличие санитарного паспорта) при перевозке на транспортном средстве поставщика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приема заказа и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62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. Оплата услуг организации, предоставляющей транспортные услуги, расходов поставщика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социальных услуг на оплату горюче-смазочных материалов (при перевозке транспортом поставщика) производится за счет средств получателя социальных услуг. При выборе транспортной организации для перевозки инвалида-колясочника транспортное средство должно быть приспособленным к перевозке указанной категории граждан либо должно быть обеспечено сопровождение и необходимое содействие по прибытии до места лечения, участия в мероприятиях.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1.17.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Оценка способности к самообслужива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нию, составление и анализ выполнения индивидуального плана социального обслуживания граждан и реабилитации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Оценка способности к самообслуживани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ю, составление индивидуального плана социального обслуживания и реабилитации (далее - индивидуальный план) осуществляются 1 раз при приеме к поставщику социальных услуг в соответствии с индивидуальной программой предоставления социальных услуг. Анализ выполнения индивидуального плана социального обслуживания и реабилитации производится по мере необходимости, но не более одного раза в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Оценка способности к самообслужива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нию, составление индивидуального плана - один раз при приеме к поставщику социальных услуг. Анализ выполнения индивидуального плана - по мере необходимости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услуги в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При предоставлении услуги поставщик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своевременность составления и анализа выполнения индивидуального плана;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63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1.18.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Сопровождение в социально значимые учреждения, в том числе в медицинские организации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следующим образом: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1) подготовка получателя социальных услуг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к поездке (при необходимости по состоянию здоровья): помощь в подготовке необходимых документов, сборе и упаковке личных вещей и ценностей;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сопровождение в соответствии с правилами безопасности в общественном или ином транспорте (в обе стороны) в течение одного дня.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поездок определяется по мере необходимости - по направлениям врача при сопровождении в медицинские организации; по соглашению между получателем и поставщиком социальных услуг до 5 раз в год - при сопровождении в другие социально значимые учреждения в течение срока действия договора на социальное обслуживание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В медицинские организации - в сроки, определенные направлением врача. В другие социально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значимые учреждения - в сроки, определенные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услуги в соответствии с требованиями федерального законодательства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оказание услуги,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случае если получатель социальной услуги не имеет возможности по состоянию здоровья самостоятельно посетить социально значимые учреждения;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приема заказа и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64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Оплата услуг организации, предоставляющей транспортные услуги, расходов поставщика социальных услуг на оплату горюче-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смазочных материалов (при перевозке транспортом поставщика) производится за счет средств получателя социальных услуг. При выборе транспортной организации для перевозки инвалида-колясочника транспортное средство должно быть приспособленным к перевозке указанной категории граждан либо должно быть обеспечено сопровождение и необходимое содействие по прибытии до места лечения, участия в мероприятиях.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114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 Социально-медицинские услуги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Организация первичного медицинского осмотра 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первичной санитарной обработки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При поступлении к поставщику социальных услуг получатели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социальных услуг проходят первичный медицинский осмотр, который включает оценку общего состояния гражданина, его сознания, поведения, положения, телосложения, роста, массы тела, возраста, походки, осанки, выражения лица, голоса, речи, состояния кожи и видимых слизистых, подкожно-жирового слоя, лимфатических узлов, мышц, костей, суставов, и проходят санитарную обработку (мойка и обработка медицинскими препаратами, смена нательного белья и одежды). Услуга оказывается один раз при поступлении к поставщику социальных услуг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При поступлении к поставщику социальных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услуги в соответствии с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При предоставлении услуги поставщик социальных услуг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максимальной аккуратностью и осторожностью, без причинения вреда получателю услуги;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соблюдение санитарно-гигиенических правил и норм, требований действующего законодательства;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соблюдение в учреждении санитарно-эпидемиологического режима;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наличие лицензии на осуществление медицинской деятельности (при оказании поставщиком социальных услуг социально-медицинских услуг, требующих наличия данной лицензии);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исполнение требований, предусмотренных частью 4 статьи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19 </w:t>
            </w:r>
            <w:hyperlink r:id="rId165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Организация первичной доврачебной помощи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Организация первичной доврачебной помощи осуществляется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обеспечения предоставления первичной доврачебной помощи при несчастных случаях, травмах, отравлениях, кровотечениях, состояниях и заболеваниях, требующих оказания неотложной медицинской помощи,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госпитализации (содействия в госпитализации) при необходимости.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Услуга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оказывается по медицинским показаниям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течение первых двух часов после вызова к больному бригады скорой помощи в период действия договора на социальное обслуживание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предоставление услуги при несчастных случаях, травмах, отравлениях, кровотечениях, состояниях и заболеваниях, требующих оказания неотложной медицинской помощи,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предоставление услуги с максимальной аккуратностью и осторожностью, без причинения вреда получателю услуги в целях улучшения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состояния здоровья и самочувствия получателя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при необходимости своевременную госпитализацию в пределах района проживания в лечебно-профилактические медицинские организации;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наличие лицензии на осуществление медицинской деятельности (при оказании поставщиком социальных услуг социально-медицинских услуг, требующих наличия данной лицензии);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66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 xml:space="preserve">Федерального закона от 28.12.2013 N 442-ФЗ "Об основах социального обслуживания </w:t>
              </w:r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lastRenderedPageBreak/>
                <w:t>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Организация выполнения процедур, связанных с сохранением здоровья получателей социальных услуг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Организация проведения в соответствии с назначением лечащего врача процедур, связанных с сохранением здоровья получателей социальных услуг: измерение температуры тела, артериального давления, пульса, контроль за приемом лекарств, закапывание капель, постановка горчичников, компрессов, инъекций, обработка пролежней, обработка и перевязка раневых поверхностей, выполнение очистительных клизм, оказание содействия в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подаче материалов для проведения лабораторных исследований, получении результатов лабораторных исследований, оказание помощи в пользовании катетерами и прочими медицинскими изделиями. Услуга оказывается ежесуточно по медицинским показаниям в соответствии с назначением врача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назначением врача, в течение срока, определенного 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учетом состояния здоровья в соответствии с назначением врача с максимальной аккуратностью и осторожностью без причинения какого-либо вреда получателям социальных услуг по медицинским показаниям в соответствии с назначением врача;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при необходимости своевременную госпитализацию в пределах района проживания в лечебно-профилактические медицинские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организации;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наличие лицензии на осуществление медицинской деятельности (при оказании поставщиком социальных услуг социально-медицинских услуг, требующих наличия данной лицензии);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67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. Услуга предоставляется в соответствии с индивидуальной программой и условиями договора о предоставлении социальных услуг. Получателю социальных услуг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оказывается содействие в приобретении лекарств, изделий медицинского назначения, назначенных врачом. При этом лекарства, изделия медицинского назначения приобретаются за счет получателя социальных услуг</w:t>
            </w:r>
          </w:p>
        </w:tc>
      </w:tr>
      <w:tr w:rsidR="00D47303" w:rsidRPr="00D47303" w:rsidTr="00D47303">
        <w:tc>
          <w:tcPr>
            <w:tcW w:w="179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(п. 2.3 в ред. </w:t>
            </w:r>
            <w:hyperlink r:id="rId168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Постановления Правительства Республики Бурятия от 13.07.2018 N 383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)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2.4.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Организация оздоровительных мероприятий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составления графика прогулок на свежем воздухе, утренней зарядки в целях формирования у граждан здорового образа жизни;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проведения прогулок на свежем воздухе, утренней зарядки в соответствии с графиком, утвержденным поставщиком социальных услуг.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Количество, продолжительность и время занятий определяются индивидуально в соответствии с графиком,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утвержденным поставщиком социальных услуг,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установленные графиком поставщика социальных услуг, в течение срока, определенного 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при отсутствии у получателя социальных услуг противопоказаний к оздоровительным мероприятиям;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соблюдение мер предосторожности и санитарно-гигиенических норм и требований;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при необходимости своевременную госпитализацию в пределах района проживания в лечебно-профилактические медицинские организации;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наличие лицензии на осуществление медицинской деятельности (при оказании поставщиком социальных услуг социально-медицинских услуг, требующих наличия данной лицензии);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69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2.5.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Организация систематического наблюдения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за получателями социальных услуг для выявления отклонений в состоянии их здоровья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Организация систематического наблюдения за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получателями социальных услуг для выявления отклонений в состоянии их здоровья осуществляется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выявления и отслеживания изменений состояния по внешнему виду и самочувствию получателя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измерения температуры тела, артериального давления получателей, осмотра ушей, глаз, слизистых оболочек горла, носа, кожных покровов, волосистых частей тела получателей социальных услуг при поступлении и по потребности;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направления получателя социальных услуг к врачу (узким специалистам) (при необходимости);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помещения получателя социальных услуг в изолятор (госпитализация) в случае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выявленных заболеваний.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ежесуточно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Ежесуточно в течение срока, определенного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услуги в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При предоставлении услуги поставщик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учетом состояния здоровья с максимальной аккуратностью и осторожностью без причинения какого-либо вреда получателям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при необходимости своевременную госпитализацию в пределах района проживания в лечебно-профилактические медицинские организации;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наличие лицензии на осуществление медицинской деятельности (при оказании поставщиком социальных услуг социально-медицинских услуг, требующих наличия данной лицензии);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исполнение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требований, предусмотренных частью 4 статьи 19 </w:t>
            </w:r>
            <w:hyperlink r:id="rId170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2.6.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Организация консультирования по социально-медицинским вопросам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Консультирование по вопросам 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 осуществляется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1) выявления социально-медицинских проблем, разъяснения возможных путей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их решения,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разработки рекомендаций по решению социально-медицинских проблем;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организации консультирования по вопросам избавления от вредных привычек, девиации в поведении;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записи на прием к специалистам медицинских организаций для получения рекомендаций по вопросам поддержания и сохранения здоровья, проведения оздоровительных мероприятий, наблюдения для выявления отклонений в состоянии их здоровья;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5) сопровождения к врачу в пределах района проживания (при необходимости).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по мере необходимости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учетом состояния здоровья с максимальной аккуратностью и осторожностью без причинения какого-либо вреда получателям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оказывается в пределах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при необходимости своевременную госпитализацию в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пределах района проживания в лечебно-профилактические медицинские организации;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наличие лицензии на осуществление медицинской деятельности (при оказании поставщиком социальных услуг социально-медицинских услуг, требующих наличия данной лицензии);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71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. Услуга предоставляется в соответствии с индивидуальной программой и условиями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2.7.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оказании медицинской помощи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Гражданину должно быть оказано содействие в получении медицинской помощи в объеме базовой программы обязательного медицинского страхования граждан Российской Федерации, целевых и территориальных программ обязательного медицинского страхования, оказываемой в государственных лечебно-профилактических медицинских организациях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осуществления записи на прием к специалистам государственных лечебно-профилактических медицинских организаций,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сопровождения при необходимости в эти медицинские организации.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Услуга оказывается по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мере необходимости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учетом состояния здоровья с максимальной аккуратностью и осторожностью без причинения какого-либо вреда получателям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при необходимости своевременную госпитализацию в пределах района проживания в лечебно-профилактические медицинские организации;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исполнение требований, предусмотренных частью 4 статьи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19 </w:t>
            </w:r>
            <w:hyperlink r:id="rId172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2.8.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проведении медико-социальной экспертизы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проведении медико-социальной экспертизы осуществляется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оказания содействия гражданину в посещении специалистов, сдаче анализов, сборе всех необходимых документов, записи на прием к врачу для получения направления на медико-социальную экспертизу,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записи на прием к специалистам государственных лечебно-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профилактических медицинских организаций, на лабораторное, инструментальное обследование,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оформления и направления документов в бюро медико-социальной экспертизы (далее - МСЭ),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сопровождения в медицинскую организацию и МСЭ для проведения медико-социальной экспертизы в пределах района проживания.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один раз в год по показаниям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при наличии показаний для проведения медико-социальной экспертизы по желанию получателя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 исполнение требований, предусмотренных частью 4 статьи 19 </w:t>
            </w:r>
            <w:hyperlink r:id="rId173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2.9.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организации прохождения диспансеризации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Организация прохождения диспансеризации должна обеспечивать посещение гражданами всех предписанных врачей-специалистов для углубленного и всестороннего обследования состояния здоровья. При необходимости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обеспечивается сопровождение получателя социальных услуг. Диспансеризация производится один раз в три года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медицинской организацией для прохождения диспансеризации, в течение срока, определенного 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по согласованию с медицинской организацией, к которой прикреплен получатель социальной услуги;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оказание услуги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пределах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74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2.10.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госпитализации в лечебно-профилактические медицинские организации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госпитализации в лечебно-профилактические медицинские организации осуществляется: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при экстренной госпитализации осуществляется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оперативного вызова скорой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помощи;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оказания первичной доврачебной помощи при несчастных случаях, травмах, отравлениях, кровотечениях, состояниях и заболеваниях, требующих оказания неотложной медицинской помощи;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госпитализации транспортом поставщика социальных услуг либо оказания содействия в госпитализации при перевозке машиной скорой помощи;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при плановой госпитализации по медицинским показаниям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записи к врачу для получения заключения о возможности госпитализации;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оказания помощи в оформлении документов и представлении их в медицинскую организацию;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сопровождения (при необходимости)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до медицинской организации;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информирования непосредственного руководителя, ближайших родственников, официальных опекунов о госпитализации;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подготовки получателю социальной услуги необходимых вещей в случае госпитализации (не более 7 кг).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с учетом индивидуальной потребности по медицинским показаниям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экстренной госпитализации - в течение первых двух часов после вызова к больному бригады скорой помощи;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при плановой госпитализации - в сроки, определенные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по соглашению между поставщиком, медицинской организацией и получателем социальных услуг, в течение срока, определенного 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предоставление услуги при возникновении у получателя социальной услуги проблем со здоровьем,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требующих госпитализации в медицинскую организацию;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максимальной аккуратностью и осторожностью, без причинения вреда получателю услуги, в целях улучшения состояния здоровья и самочувствия получателя социальных услуг, устранения дискомфорта;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предоставление услуги в пределах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75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. Услуга предоставляется в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2.11.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обеспечении по заключению врачей лекарственными средствами и изделиями медицинского назначения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приема заказа от получателя социальной услуги;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получения денежных средств от получателя социальной услуги на приобретение лекарственных средств и изделий медицинского назначения;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закупки в ближайших торговых точках;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4) предоставления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получателю социальной услуги лекарственных средств и изделий медицинского назначения.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с учетом индивидуальной потребности по заключению врачей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своевременно и в полном объеме (в соответствии с заказом получателя социальной услуги);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возможность предоставления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76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Лекарства, изделия медицинского назначения должны быть: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назначены врачом,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приобретаются за счет получателя социальных услуг.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Приобретаемые лекарственные средства и изделия медицинского назначения должны соответствовать установленным срокам годности, по приобретенным лекарственным средствам и изделиям медицинского назначения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должны иметься чеки.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2.12.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получении зубопротезной и протезно-ортопедической помощи, обеспечении техническими средствами ухода и реабилитации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получении зубопротезной и протезно-ортопедической помощи, обеспечении техническими средствами ухода и реабилитации (далее - ТСР) должно быть осуществлено в соответствии с практическими потребностями граждан, индивидуальной программой реабилитации инвалида (при ее наличии) путем осуществления: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записи на прием к специалистам;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сопровождения получателей социальных услуг (при необходимости);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3) контроля за ходом удовлетворения потребности получателя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социальной услуги.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один раз в год по показаниям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учетом пожеланий получателя социальных услуг, при наличии медицинских показаний в объеме базовой программы обязательного медицинского страхования граждан Российской Федерации, целевых и территориальных программ обязательного медицинского страхования в медицинских организациях;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оказание зубопротезной и протезно-ортопедической помощи, приобретение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технических средств ухода и реабилитации за счет средств получателя социальных услуг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77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2.13.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Содействие в организации оздоровления и санаторно-курортного лечения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согласно медицинским показаниям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Получатель социальной услуги должен быть обеспечен помощью в получении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санаторно-курортных путевок по назначению врача с учетом его желания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записи к врачу для получения заключения о возможности прохождения санаторно-курортного лечения (оздоровления) и соответствующих рекомендаций;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подачи документов в региональное отделение Фонда социального страхования РФ или иные организации, предоставляющие санаторно-курортное лечение (оздоровление);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контроля за ходом удовлетворения потребности клиента в санаторно-курортном лечении (оздоровлении);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4) получения путевки на санаторно-курортное лечение (оздоровление) при наличии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доверенности.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организации оздоровления и санаторно-курортного лечения один раз в год по медицинским показаниям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В сроки, определенные условиями договора на социальное обслуживание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услуги в соответствии с требованиями федерального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 оказание услуги с учетом пожеланий получателя социальных услуг, при наличии медицинских показаний для оздоровления и санаторно-курортного лечения в целях улучшения состояния здоровья и самочувствия получателя социальных услуг, устранения дискомфорта;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78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. Оплата почтовых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 транспортных расходов, расходов на оплату услуг организаций, предоставляющих услуги по оздоровлению, санаторно-курортному лечению (при их возникновении), производится за счет получателя социальной услуги.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114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 Социально-психологические услуги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Социально-психологическое консультирование должно обеспечивать налаживание межличностных отношений между членами семьи, родственниками, друзьями и другими людьми, включает в себя: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1) выявление психологических проблем, стоящих перед получателем социальных услуг (внутрисемейные, межличностные,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супружеские, внутриличностные и иные проблемы);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определение эмоциональных особенностей личности получателя социальных услуг, особенностей поведения;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определение объема и видов предполагаемой помощи в условиях организации, помощи, которая не входит в компетенцию поставщика;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составление графика социально-психологического консультирования,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5) разъяснение получателю социальных услуг сути проблем и определение возможных путей их решения, в том числе посредством: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показа приемов и методов релаксации в домашних условиях,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консультирования по вопросам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внутрисемейных отношений, предупреждению и преодолению межличностных и внутрисемейных конфликтов,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консультирования по вопросам профилактики девиантного поведения, наркомании и алкоголизма;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6) определение реакции получателя социальных услуг на имеющиеся проблемы и уровня мотивации к их преодолению;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7) разработка для получателя социальных услуг рекомендаций по решению стоящих перед ним психологических проблем.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один раз в год по желанию получателя социальных услуг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графиком социально-психологического консультирования, в течение срока, определенного 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оказание услуги с учетом сообщенной получателем социальных услуг информации, обсуждения с ним возникших социально-психологических проблем и должна помочь ему раскрыть путем оказания помощи в мобилизации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внутренних ресурсов для решения психологических проблем;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79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Психологическая диагностика и обследование личности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Психодиагностика и обследование личности должны проводиться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1) исследования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гражданина, при необходимости осуществляется запись на прием к психологу;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определяется прогноз и разрабатываются рекомендаций по проведению реабилитационных мероприятий;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разработке индивидуальной программы социально-психологической помощи гражданину обеспечивается соответствие тактики всех реабилитационных мероприятий прогнозу социально-психологического эффекта по восстановлению личностного и социального статуса гражданина.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Услуга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предоставляется один раз при поступлении к поставщику социальных услуг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поступлении к поставщику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При предоставлении услуги поставщик социальных услуг должен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учетом сообщенной получателем социальных услуг информации, обсуждения с ним возникших социально-психологических проблем с использованием специализированной диагностики социального и психологического статуса гражданина (тестирование, анкетирование, наблюдение, эксперимент и т.д.);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80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. Услуга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Психологическая коррекция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Психологическая коррекция проводится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определения перечня занятий по психологической коррекции и составления графика занятий;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проведения занятий по коррекции эмоционально-волевых, коммуникативно-поведенческих, личностных нарушений, по снятию эмоционального напряжения, по формированию благоприятного психологического климата, по ослаблению отклонений в эмоциональном состоянии и поведении, по профилактике саморазрушающего девиантного поведения, алкоголизма и наркомании;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3) при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необходимости осуществляется запись на прием к психологу.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один раз в год по желанию получателя социальных услуг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графиком занятий по психологической коррекции, в течение срока, определенного 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учетом сообщенной получателем социальных услуг информации, обсуждения с ним возникших социально-психологических проблем, результатов диагностики в целях укрепления психического здоровья получателя социальных услуг, повышения его психической защищенности и стрессоустойчивости;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исполнение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требований, предусмотренных частью 4 статьи 19 </w:t>
            </w:r>
            <w:hyperlink r:id="rId181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3.4.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Социально-психологический патронаж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Социально-психологический патронаж осуществляется посредством: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систематического социально-психологического наблюдения за гражданином,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обеспечения своевременного выявления ситуаций психологического дискомфорта, личностного (внутриличностного), межличностного конфликта и других ситуаций,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3) оказания при необходимости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социально-психологической помощи;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осуществления контроля за ходом удовлетворения нуждаемости получателя социальных услуг.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ежесуточно по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Ежесуточно в период пребывания у поставщика социальных услуг в течение срока, определенного 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своевременное выявление ситуаций психологического дискомфорта, личностного (внутриличностного), межличностного конфликта и других ситуаций в целях профилактики психологических проблем, своевременное оказание получателю социальной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услуги необходимой социально-психологической помощи и поддержки,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82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3.5.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Психологический тренинг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выяснения причин и условий психотравмирующей ситуации;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2) определения возможных способов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проведения психологического тренинга, определения сроков проведения тренинга;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проведения психологического тренинга либо привлечения организации для проведения психологического тренинга;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осуществления контроля за ходом удовлетворения нуждаемости получателя социальных услуг.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один раз в год по желанию получателя социальных услуг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программой тренинга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оказание услуги в целях укрепления психического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здоровья получателя социальных услуг, повышения его психической защищенности и стрессоустойчивости, снятия последствий психотравмирующих ситуаций, нервно-психической напряженности, выработки умений и навыков социальной адаптации к создавшимся условиям проживания, отработки новых способов и приемов поведения;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83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.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3.6.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Оказание психологической (экстренной психологической) помощи и поддержки, в том числе гражданам, осуществляющим уход на дому за тяжело больными получателями социальных услуг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выяснения причин и условий психотравмирующей ситуации;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определения возможных путей для разрешения психологических проблем, связанных с налаживанием межличностных, супружеских и других значимых отношений, предупреждением и преодолением семейных конфликтов;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3) предоставления разъяснений по самостоятельному разрешению психологических проблем, связанных с налаживанием межличностных, супружеских и других значимых отношений, предупреждением и преодолением семейных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конфликтов, преодолению имеющихся трудностей, укреплению уверенности в себе;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осуществления контроля за ходом удовлетворения нуждаемости получателя социальных услуг.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по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своевременное предоставление услуги в целях оказания получателям социальных услуг помощи в решении интересующих проблем, связанных с налаживанием межличностных, супружеских и других значимых отношений, предупреждением и преодолением семейных конфликтов;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исполнение требований, предусмотренных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частью 4 статьи 19 </w:t>
            </w:r>
            <w:hyperlink r:id="rId184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114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4. Социально-педагогические услуги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4.1.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Обучение родственников практическим навыкам общего ухода за тяжелобольными получателями социальных услуг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Обучение родственников практическим навыкам общего ухода осуществляется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выяснения степени владения родственниками навыками общего ухода;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составления графика занятий: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3) проведения занятий по наглядному обучению практическим навыкам осуществления процедур общего ухода, в выполнении которых у родственников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возникают затруднения;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оценки усвоения родственниками вновь приобретенных навыков общего ухода.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3 занятий в год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графиком занятий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предоставление услуги при наличии у получателя социальной услуги родственников, которые могут осуществлять за ним уход в целях их адаптации к изменившимся условиям жизни и быта, использованию их собственного потенциала в осуществлении общего ухода за больным;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85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4.2.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личности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осуществляется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определения перечня занятий по обучению навыкам самообслуживания, общения;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проведения посреднических действий между организацией, осуществляющей обучение детей-инвалидов навыкам самообслуживания, общения и контроля, и родителями или законными представителями детей-инвалидов;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контроля за удовлетворением потребности родителей, законных представителей в обучении детей-инвалидов навыкам самообслуживания, общения и контроля.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один раз год по желанию получателя социальных услуг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по соглашению между организацией, осуществляющей обучение детей-инвалидов, поставщиком и получателем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родителям или законным представителям детей-инвалидов, воспитываемых дома,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86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4.3.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Социально-педагогическая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коррекция, включая диагностику и консультирование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Социально-педагогическая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коррекция, включая диагностику и консультирование, осуществляется посредством: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социально-педагогической диагностики и обследования личности, которые должны быть проведены с использованием современного инструментария и методик, дающих объективную оценку степени социальной дезадаптации;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педагогической коррекции, которая должна обеспечивать оказание квалифицированной и эффективной помощи в преодолении и исправлении травмирующих установок и форм поведения, целенаправленное изменение свойств и качеств личности педагогическими методами, в том числе в форме бесед, дачи разъяснений и рекомендаций;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предоставления консультаций.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Социально-педагогическая диагностика проводится один раз при поступлении к поставщику социальных услуг по желанию получателя социальных услуг.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Социально-педагогическая коррекция и консультирование производятся в количестве до 3 занятий и (или) консультаций в год по желанию получателя социальных услуг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Социально-педагогическая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диагностика проводится при поступлении к поставщику социальных услуг. Социально-педагогическая коррекция - в сроки, определенные графиком проведения занятий. Социально-педагогическое консультирование - 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При предоставлении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квалифицированной и эффективной социально-педагогической помощи, в которой нуждаются получатели социальных услуг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формирование позитивных интересов у получателей социальных услуг, удовлетворение социокультурных и духовных запросов получателей социальных услуг, расширение кругозора, сферы общения, повышение творческой активности получателей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исполнение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требований, предусмотренных частью 4 статьи 19 </w:t>
            </w:r>
            <w:hyperlink r:id="rId187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4.4.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Формирование позитивных интересов и организация досуга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оборудования мест, отведенных для отдыха и досуга, в которых обеспечивается возможность просмотра телевизора, чтения книг, журналов, газет, пользования настольными играми (шашками, шахматами, домино, картами и другими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играми) - ежедневно в течение срока, определенного индивидуальной программой;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организации занятий в клубах, кружках по интересам - до 2 занятий в неделю продолжительностью до 45 минут;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организации санитарно-просветительских занятий (бесед, лекций) - до 2 занятий в неделю продолжительностью до 45 минут;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организации проведения праздников, экскурсий, концертов, выставок - до 4 раз в год.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в соответствии с разработанным графиком с учетом режимных моментов, индивидуальных медицинских показаний, пожеланий получателя социальных услуг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Ежедневно в сроки, определенные графиком, внутренним распорядком поставщика социальных услуг в течение срока, определенного индивидуальной программой и условиями договора о социальном обслуживании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оборудование мест для отдыха и досуга, приспособление их для инвалидов и других лиц с учетом ограничений их жизнедеятельности в соответствии с требованиями санитарно-гигиенических норм и правил;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 формирование позитивных интересов и организацию досуга, способствующего расширению их общего и культурного кругозора;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88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179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(п. 4.4 введен </w:t>
            </w:r>
            <w:hyperlink r:id="rId189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Постановлением Правительства Республики Бурятия от 04.09.2017 N 442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)</w:t>
            </w:r>
          </w:p>
        </w:tc>
      </w:tr>
      <w:tr w:rsidR="00D47303" w:rsidRPr="00D47303" w:rsidTr="00D47303">
        <w:tc>
          <w:tcPr>
            <w:tcW w:w="114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5. Социально-трудовые услуги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5.1.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Проведение мероприятий по использованию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остаточных трудовых возможностей и обучению доступным профессиональным навыкам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Услуга оказывается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1) определения возможных мероприятий по использованию остаточных трудовых возможностей и обучению доступным профессиональным навыкам;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проведения занятий трудотерапии и обучению доступным профессиональным навыкам в целях социально-трудовой реабилитации, восстановления личностного и социального статуса;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контроля за ходом удовлетворения нуждаемости получателя социальных услуг.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занятий определяется с учетом состояния здоровья и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индивидуально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услуги в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При предоставлении услуги поставщик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учетом пожеланий получателя социальных услуг, наличия инвалидности, состояния здоровья, имеющихся профессиональных знаний, умений, навыков;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максимальной аккуратностью и осторожностью, без причинения вреда получателю услуги;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90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. Услуга предоставляется в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5.2.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Оказание помощи в трудоустройстве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оказания содействия в поиске и выборе места и характера работы (временной или сезонной, с сокращенным рабочим днем, на дому), в устройстве на курсы переподготовки через службы занятости;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осуществления посреднических действий между гражданином и службами занятости (телефонные переговоры, личные встречи, письменные запросы);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контроля за ходом удовлетворения нуждаемости получателя социальных услуг в трудоустройстве.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Услуга предоставляется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один раз год по желанию получателя социальных услуг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учетом пожеланий получателя социальных услуг, наличия инвалидности, состояния здоровья, имеющихся профессиональных знаний, умений, навыков;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максимальной аккуратностью и осторожностью, без причинения вреда получателю услуги;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 исполнение требований, предусмотренных частью 4 статьи 19 </w:t>
            </w:r>
            <w:hyperlink r:id="rId191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5.3.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Организация помощи в получении образования и (или) профессии инвалидами в соответствии с их способностями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оказывается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определения возможных путей получения образования и (или) профессии;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оказания помощи в оформлении необходимых документов;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осуществления посреднических действий между гражданином и организациями (телефонные переговоры, личные встречи, письменные запросы);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4) контроля за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ходом удовлетворения нуждаемости клиента в получении образования и (или) профессии.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один раз в год по желанию получателя социальных услуг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с учетом пожеланий получателя социальных услуг, наличия инвалидности, состояния здоровья, имеющихся профессиональных знаний, умений, навыков;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оказание услуги с максимальной аккуратностью и осторожностью, без причинения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вреда получателю услуги;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92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. Оплата транспортных расходов, расходов на оплату услуг организаций и индивидуальных предпринимателей, оказывающих образовательные услуги (при их возникновении), производится за счет получателя социальной услуги. Услуга предоставляется в соответствии с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114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6. Социально-правовые услуги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6.1.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рамках оказания услуги получателю социальной услуги: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дается разъяснение по вопросу оформления и восстановления документов;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оказывается содействие в сборе и направлении в соответствующие организации необходимых заявлений и сведений;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осуществляется контроль за ходом удовлетворения нуждаемости получателей социальных услуг в оформлении и восстановлении документов.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один раз в год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своевременное и объективное решение стоящих перед получателем социальных услуг правовых проблем;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93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 xml:space="preserve">Федерального закона от 28.12.2013 N 442-ФЗ "Об основах социального обслуживания граждан в Российской </w:t>
              </w:r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lastRenderedPageBreak/>
                <w:t>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6.2.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получении бесплатной помощи адвоката, обеспечение представительства в суде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получении бесплатной помощи адвоката, обеспечение представительства в суде осуществляется в следующем порядке: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проводится подготовка документов, заявления для получения бесплатной помощи адвоката;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оказывается содействие в направлении заявления и документов для получения бесплатной помощи адвоката;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при необходимости осуществляется сопровождение на прием к адвокату;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4) осуществляется контроль за ходом удовлетворения нуждаемости получателем социальной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услуги в решении юридических проблем.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один раз в год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своевременное и объективное решение стоящих перед получателем социальных услуг правовых проблем;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94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 xml:space="preserve">Федерального закона от 28.12.2013 N 442-ФЗ "Об основах социального </w:t>
              </w:r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lastRenderedPageBreak/>
                <w:t>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6.3.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оформлении регистрации по месту пребывания, по месту нахождения организации социального обслуживания граждан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сбора и направления в соответствующие организации необходимых документов в соответствии с действующим законодательством для регистрации по месту пребывания, по месту нахождения организации социального обслуживания граждан;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контроля за ходом удовлетворения нуждаемости в оформлении регистрации по месту пребывания, по месту нахождения организации социального обслуживания граждан.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Услуга предоставляется один раз в год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поступлении к поставщику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своевременное и объективное решение стоящих перед получателем социальных услуг правовых проблем;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95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 xml:space="preserve">Федерального закона от </w:t>
              </w:r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lastRenderedPageBreak/>
                <w:t>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6.4.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поиске родственников и восстановлении утраченных связей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информирования о перечне необходимых документов в соответствии с действующим законодательством для поиска родственников и восстановления утраченных связей, помощи в их оформлении;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осуществления посреднических действий между получателем социальной услуги и организациями (телефонные переговоры, личные встречи, письменные запросы);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3) контроля за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ходом удовлетворения нуждаемости получателя социальной услуги в поиске родственников и восстановлении утраченных связей.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один раз в год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своевременное и объективное решение стоящих перед получателем социальных услуг правовых проблем, способствовать восстановлению социального статуса;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96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6.5.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сохранении ранее занимаемого гражданином жилого помещения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определения возможных путей оказания содействия в сохранении ранее занимаемого гражданином жилого помещения;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оказания помощи в оформлении документов, необходимых для получения квалифицированной юридической помощи;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4) осуществления посреднических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действий между получателем социальной услуги и организациями, оказывающими квалифицированную юридическую помощь (телефонные переговоры, личные встречи, письменные запросы);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5) контроля удовлетворения потребности получателя социальной услуги.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один раз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своевременное и объективное решение стоящих перед получателем социальных услуг правовых проблем;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возможность предоставления услуги инвалидам и другим лицам с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97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6.6.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Оказание помощи в получении юридических услуг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выявления правовых проблем, стоящих перед получателем социальной услуги;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определения возможных путей решения стоящих перед получателем социальной услуги правовых проблем;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3) оказания помощи в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оформлении документов, необходимых для получения квалифицированной юридической помощи;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осуществления посреднических действий между получателем социальной услуги и организациями, оказывающими квалифицированную юридическую помощь (телефонные переговоры, личные встречи, письменные запросы);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5) контроля удовлетворения потребности получателя социальной услуги.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один раз в год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своевременное и объективное решение стоящих перед получателем социальных услуг правовых проблем;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возможность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98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Оплата почтовых и транспортных расходов, расходов на оплату услуг организаций или индивидуальных предпринимателей, оказывающих квалифицированную юридическую помощь (при их возникновении), производится за счет получателя социальной услуги.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6.7.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Консультирова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ние по социально-правовым вопросам, в том числе по вопросам, связанным с реализацией права граждан на социальное обслуживание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В рамках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оказания услуги получателю социальной услуги: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дается разъяснение по социально-правовым вопросам, в том числе дается разъяснение о его правах, обязанностях, путях их реализации и защиты от возможных нарушений либо предоставляются посреднические услуги по обеспечению предоставления консультации;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осуществляется контроль удовлетворения потребности получателя социальной услуги.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 один раз в год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В сроки,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своевременное и объективное разъяснение по социально-правовым вопросам, в том числе разъяснение о правах, обязанностях получателя социальных услуг, путях их реализации и защиты от возможных нарушений;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оказание услуги в пределах территории Республики Бурятия;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199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 xml:space="preserve">Федерального закона от 28.12.2013 N 442-ФЗ "Об основах социального обслуживания граждан в Российской </w:t>
              </w:r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lastRenderedPageBreak/>
                <w:t>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6.8.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получении полагающихся пенсий, пособий, других социальных выплат и мер социальной поддержки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рамках оказания услуги получателю социальной услуги: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дается разъяснение по вопросу получения полагающихся ему пенсий, пособий, других социальных выплат и мер социальной поддержки;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оказывается содействие в сборе и направлении в соответствующие организации необходимых документов в соответствии с действующим законодательством;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осуществляется контроль удовлетворения потребности получателя социальной услуги.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Услуга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предоставляется один раз в год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разъяснение получателям социальных услуг содержания необходимых документов в зависимости от их назначения,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содействие в изложении и написании текста документов или заполнении форменных бланков, написании сопроводительных писем;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исполнение требований, предусмотренных частью 4 статьи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19 </w:t>
            </w:r>
            <w:hyperlink r:id="rId200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должна способствовать своевременному и объективному решению стоящих перед получателем социальных услуг правовых проблем;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6.9.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подготовке запросов, заявлений, ходатайств по вопросам социальной защиты населения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рамках оказания услуги получателю социальной услуги: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дается разъяснение по интересующим его вопросам социальной защиты населения, о его правах, обязанностях в данной сфере, путях их реализации и защиты;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2) оказывается помощь в подготовке запроса, ходатайства, заявления по вопросам социальной защиты населения;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оказывается содействие в направлении запроса, ходатайства, заявления адресату;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контроль удовлетворения потребности получателя социальной услуги.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Один запрос, заявление, ходатайство по вопросам социальной защиты населения в год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разъяснение получателям социальных услуг содержания необходимых документов в зависимости от их назначения,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содействие в изложении и написании текста документов или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заполнении форменных бланков, написании сопроводительных писем;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201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должна способствовать своевременному и объективному решению стоящих перед получателем социальных услуг правовых проблем;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114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7. Услуги в целях повышения коммуникативного потенциала получателей социальных услуг, имеющих ограничения в жизнедеятельности, в том числе детей-инвалидов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7.1.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обучении инвалидов пользованию техническими средствами реабилитации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Содействие в обучении инвалидов пользованию техническими средствами реабилитации осуществляется один раз в течение срока действия договора на социальное обслуживание путем: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записи на прием для обучения пользованию техническими средствами реабилитации;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направления документов в организацию, предоставляющую услуги по обучению инвалидов пользованию техническими средствами реабилитации, либо организации занятий по обучению инвалидов пользованию техническими средствами реабилитации;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3) сопровождения (при необходимости) в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организацию, предоставляющую услуги по обучению инвалидов пользованию техническими средствами реабилитации;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контроль удовлетворения потребности получателя социальной услуги.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Услуга предоставляется: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один раз в год по мере необходимости - при направлении документов в организацию, предоставляющую услуги по обучению инвалидов пользованию техническими средствами реабилитации;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до 3 занятий в год - при организации занятий по обучению инвалидов пользованию техническими средствами реабилитации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 обеспечить: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своевременность обучения инвалидов пользованию техническими средствами реабилитации в пределах Республики Бурятия в целях развития у получателей социальных услуг практических навыков, умений самостоятельно пользоваться техническими средствами реабилитации;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исполнение требований, предусмотренных частью 4 статьи 19 </w:t>
            </w:r>
            <w:hyperlink r:id="rId202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 xml:space="preserve">Федерального закона от 28.12.2013 N 442-ФЗ "Об основах социального </w:t>
              </w:r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lastRenderedPageBreak/>
                <w:t>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7.2.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Проведение социально-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реабилитационных мероприятий в сфере социального обслуживания граждан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Предусматривает: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1) разработку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индивидуальных и групповых программ социальной реабилитации получателей социальных услуг по возрастным категориям с учетом их физических и умственных способностей;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создание условий для проведения социально-реабилитационных мероприятий, включая предоставление помещений;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изучение индивидуальной программы реабилитации получателя социальных услуг, рекомендаций врачей, специалистов по социальной работе, психологов;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определение видов социально-реабилитационных мероприятий: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проведение занятий по формированию здорового образа жизни;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занятия в клубах, кружках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по интересам;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санитарно-просветительские занятия (беседы, лекции);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социально-реабилитационные занятия: игротерапия; арттерапия; изотерапия; музыкотерапия; кинотерапия; глинотерапия; библиотерапия;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5) выбор формы проведения социально-реабилитационных мероприятий (индивидуальные, групповые);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6) составление индивидуального графика социально-реабилитационных мероприятий с учетом режимных моментов, индивидуальных медицинских показаний, пожеланий получателя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7) проведение социально-реабилитационных мероприятий в соответствии с разработанным графиком;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8) оценка результативности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проводимых социально-реабилитационных мероприятий.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 более 3 занятий в месяц по каждому виду социально-реабилитационных мероприятий с учетом 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В сроки, определенные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графиком социально-реабилитационных мероприятий в течение срока действия договора на социальное обслуживание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Полнота предоставления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При предоставлении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услуги поставщик социальных услуг должен: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способствовать восстановлению социального статуса получателей социальных услуг, улучшению взаимодействия получателя социальных услуг с обществом;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предоставлять услугу в пределах муниципального образования, в котором проживает получатель социальных услуг;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обеспечить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обеспечить исполнение требований, предусмотренных частью 4 статьи 19 </w:t>
            </w:r>
            <w:hyperlink r:id="rId203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. Услуга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  <w:tr w:rsidR="00D47303" w:rsidRPr="00D47303" w:rsidTr="00D47303">
        <w:tc>
          <w:tcPr>
            <w:tcW w:w="179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(в ред. </w:t>
            </w:r>
            <w:hyperlink r:id="rId204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Постановления Правительства Республики Бурятия от 04.09.2017 N 442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)</w:t>
            </w:r>
          </w:p>
        </w:tc>
      </w:tr>
      <w:tr w:rsidR="00D47303" w:rsidRPr="00D47303" w:rsidTr="00D473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7.3.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Предусматривает: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1) определение перечня навыков самообслуживания, поведения в быту и общественных местах, которые может освоить получатель социальной услуги: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соблюдения личной гигиены,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пользования личной одеждой,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навыки передвижения,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навыки приготовления и приема пищи,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организации сна и отдыха;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пользования бытовыми приборами, телефоном, замками, запорами, выключателями,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уборки помещения,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стирки и штопки белья, ухода за одеждой и обувью,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правильного расходования имеющихся финансовых средств;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поведения в быту и общественных местах, самоконтроля и других форм общественной 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2) формирование групп для формирования занятий и составление графика;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3) проведение занятий в соответствии с графиком;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4) контроль удовлетворения потребности получателя социальной услуги.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До 3 занятий в месяц по обучению навыкам самообслуживания, поведения в быту и общественных местах в период действия договора на социальное обслуживание с учетом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индивидуальной потребности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сроки, определенные графиком занятий или соглашением между поставщиком и получателем социальных услуг, в течение срока действия договора на социальное обслуживание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Полнота предоставления услуги в соответствии с требованиями федерального законодательства и республиканского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результативность. Удовлетворенность качеством предоставляемой услуги, отсутствие обоснованных жалоб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предоставлении услуги поставщик социальных услуг должен: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способствовать восстановлению социального статуса получателей социальных услуг, улучшать взаимодействие получателя социальных услуг с обществом;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обеспечивать формирование получателя социальных услуг как самостоятельной личности, культурной, вежливой, предусмотрительной и благожелательной в отношении к окружающим, а также обучение внутренней </w:t>
            </w: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дисциплине личности, способной обслужить себя в бытовых условиях;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способствовать освоению бытовых процедур;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обеспечить возможность предоставления услуги инвалидам и другим лицам с учетом ограничений их жизнедеятельности;</w:t>
            </w:r>
          </w:p>
          <w:p w:rsidR="00D47303" w:rsidRPr="00D47303" w:rsidRDefault="00D47303" w:rsidP="00D473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 обеспечить исполнение требований, предусмотренных частью 4 статьи 19 </w:t>
            </w:r>
            <w:hyperlink r:id="rId205" w:history="1">
              <w:r w:rsidRPr="00D47303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</w:rPr>
                <w:t>Федерального закона от 28.12.2013 N 442-ФЗ "Об основах социального обслуживания граждан в Российской Федерации"</w:t>
              </w:r>
            </w:hyperlink>
            <w:r w:rsidRPr="00D4730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 Услуга предоставляется в соответствии с индивидуальной программой и условиями договора о предоставлении социальных услуг</w:t>
            </w:r>
          </w:p>
        </w:tc>
      </w:tr>
    </w:tbl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Министр ____________________ Т.А.Быкова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Юрист ____________________ С.В.Баирова</w:t>
      </w:r>
    </w:p>
    <w:p w:rsidR="00D47303" w:rsidRPr="00D47303" w:rsidRDefault="00D47303" w:rsidP="00D4730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D47303">
        <w:rPr>
          <w:rFonts w:ascii="Arial" w:eastAsia="Times New Roman" w:hAnsi="Arial" w:cs="Arial"/>
          <w:color w:val="4C4C4C"/>
          <w:spacing w:val="2"/>
          <w:sz w:val="38"/>
          <w:szCs w:val="38"/>
        </w:rPr>
        <w:t>Приложение N 2. Решение о признании гражданина нуждающимся в социальном обслуживании (об отказе в социальном обслуживании) (Форма)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2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 Положению о порядке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предоставления социальных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услуг совершеннолетним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гражданам в стационарной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форме социального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обслуживания в</w:t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Республике Бурятия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 </w:t>
      </w:r>
      <w:hyperlink r:id="rId206" w:history="1">
        <w:r w:rsidRPr="00D4730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t>Постановления Правительства Республики Бурятия от 04.09.2017 N 442</w:t>
        </w:r>
      </w:hyperlink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D4730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Форма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D47303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                                  РЕШЕНИЕ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D47303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       о признании гражданина нуждающимся в социальном обслуживании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D47303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        (об отказе в социальном обслуживании) от "__" _________ 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D47303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    Гражданин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D47303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D47303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              (Ф.И.О., дата рождения, адрес места жительства)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D47303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признан  (не  признан)  нуждающимся в социальном обслуживании и составлении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D47303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индивидуальной программы предоставления социальных услуг.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D47303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_________________________________ ___________ _____________________________</w:t>
      </w:r>
    </w:p>
    <w:p w:rsidR="00D47303" w:rsidRPr="00D47303" w:rsidRDefault="00D47303" w:rsidP="00D47303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D47303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(уполномоченное должностное лицо)  (подпись)      (инициалы, фамилия)</w:t>
      </w:r>
    </w:p>
    <w:p w:rsidR="0051402F" w:rsidRPr="00337D83" w:rsidRDefault="006C321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1402F" w:rsidRPr="00337D83" w:rsidSect="00D47303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212" w:rsidRDefault="006C3212" w:rsidP="008E7270">
      <w:pPr>
        <w:spacing w:after="0" w:line="240" w:lineRule="auto"/>
      </w:pPr>
      <w:r>
        <w:separator/>
      </w:r>
    </w:p>
  </w:endnote>
  <w:endnote w:type="continuationSeparator" w:id="0">
    <w:p w:rsidR="006C3212" w:rsidRDefault="006C3212" w:rsidP="008E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212" w:rsidRDefault="006C3212" w:rsidP="008E7270">
      <w:pPr>
        <w:spacing w:after="0" w:line="240" w:lineRule="auto"/>
      </w:pPr>
      <w:r>
        <w:separator/>
      </w:r>
    </w:p>
  </w:footnote>
  <w:footnote w:type="continuationSeparator" w:id="0">
    <w:p w:rsidR="006C3212" w:rsidRDefault="006C3212" w:rsidP="008E7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55"/>
    <w:rsid w:val="002D359E"/>
    <w:rsid w:val="00337D83"/>
    <w:rsid w:val="004E64C0"/>
    <w:rsid w:val="006C3212"/>
    <w:rsid w:val="0072010E"/>
    <w:rsid w:val="007A601D"/>
    <w:rsid w:val="008A4755"/>
    <w:rsid w:val="008E7270"/>
    <w:rsid w:val="00A43AA4"/>
    <w:rsid w:val="00AB73AE"/>
    <w:rsid w:val="00C219F7"/>
    <w:rsid w:val="00D47303"/>
    <w:rsid w:val="00D508DB"/>
    <w:rsid w:val="00D51FAE"/>
    <w:rsid w:val="00DC6505"/>
    <w:rsid w:val="00F60D1B"/>
    <w:rsid w:val="00F7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73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473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  <w:style w:type="character" w:customStyle="1" w:styleId="20">
    <w:name w:val="Заголовок 2 Знак"/>
    <w:basedOn w:val="a0"/>
    <w:link w:val="2"/>
    <w:uiPriority w:val="9"/>
    <w:rsid w:val="00D473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73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7303"/>
  </w:style>
  <w:style w:type="paragraph" w:customStyle="1" w:styleId="headertext">
    <w:name w:val="headertext"/>
    <w:basedOn w:val="a"/>
    <w:rsid w:val="00D4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4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4730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47303"/>
    <w:rPr>
      <w:color w:val="800080"/>
      <w:u w:val="single"/>
    </w:rPr>
  </w:style>
  <w:style w:type="paragraph" w:styleId="aa">
    <w:name w:val="Normal (Web)"/>
    <w:basedOn w:val="a"/>
    <w:uiPriority w:val="99"/>
    <w:semiHidden/>
    <w:unhideWhenUsed/>
    <w:rsid w:val="00D4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D4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73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473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  <w:style w:type="character" w:customStyle="1" w:styleId="20">
    <w:name w:val="Заголовок 2 Знак"/>
    <w:basedOn w:val="a0"/>
    <w:link w:val="2"/>
    <w:uiPriority w:val="9"/>
    <w:rsid w:val="00D473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73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7303"/>
  </w:style>
  <w:style w:type="paragraph" w:customStyle="1" w:styleId="headertext">
    <w:name w:val="headertext"/>
    <w:basedOn w:val="a"/>
    <w:rsid w:val="00D4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4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4730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47303"/>
    <w:rPr>
      <w:color w:val="800080"/>
      <w:u w:val="single"/>
    </w:rPr>
  </w:style>
  <w:style w:type="paragraph" w:styleId="aa">
    <w:name w:val="Normal (Web)"/>
    <w:basedOn w:val="a"/>
    <w:uiPriority w:val="99"/>
    <w:semiHidden/>
    <w:unhideWhenUsed/>
    <w:rsid w:val="00D4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D4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681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423921902" TargetMode="External"/><Relationship Id="rId21" Type="http://schemas.openxmlformats.org/officeDocument/2006/relationships/hyperlink" Target="http://docs.cntd.ru/document/473814381" TargetMode="External"/><Relationship Id="rId42" Type="http://schemas.openxmlformats.org/officeDocument/2006/relationships/hyperlink" Target="http://docs.cntd.ru/document/550147976" TargetMode="External"/><Relationship Id="rId63" Type="http://schemas.openxmlformats.org/officeDocument/2006/relationships/hyperlink" Target="http://docs.cntd.ru/document/450334971" TargetMode="External"/><Relationship Id="rId84" Type="http://schemas.openxmlformats.org/officeDocument/2006/relationships/hyperlink" Target="http://docs.cntd.ru/document/450334971" TargetMode="External"/><Relationship Id="rId138" Type="http://schemas.openxmlformats.org/officeDocument/2006/relationships/hyperlink" Target="http://docs.cntd.ru/document/450334971" TargetMode="External"/><Relationship Id="rId159" Type="http://schemas.openxmlformats.org/officeDocument/2006/relationships/hyperlink" Target="http://docs.cntd.ru/document/499067367" TargetMode="External"/><Relationship Id="rId170" Type="http://schemas.openxmlformats.org/officeDocument/2006/relationships/hyperlink" Target="http://docs.cntd.ru/document/499067367" TargetMode="External"/><Relationship Id="rId191" Type="http://schemas.openxmlformats.org/officeDocument/2006/relationships/hyperlink" Target="http://docs.cntd.ru/document/499067367" TargetMode="External"/><Relationship Id="rId205" Type="http://schemas.openxmlformats.org/officeDocument/2006/relationships/hyperlink" Target="http://docs.cntd.ru/document/499067367" TargetMode="External"/><Relationship Id="rId16" Type="http://schemas.openxmlformats.org/officeDocument/2006/relationships/hyperlink" Target="http://docs.cntd.ru/document/473805715" TargetMode="External"/><Relationship Id="rId107" Type="http://schemas.openxmlformats.org/officeDocument/2006/relationships/hyperlink" Target="http://docs.cntd.ru/document/422454671" TargetMode="External"/><Relationship Id="rId11" Type="http://schemas.openxmlformats.org/officeDocument/2006/relationships/hyperlink" Target="http://docs.cntd.ru/document/422454671" TargetMode="External"/><Relationship Id="rId32" Type="http://schemas.openxmlformats.org/officeDocument/2006/relationships/hyperlink" Target="http://docs.cntd.ru/document/428552574" TargetMode="External"/><Relationship Id="rId37" Type="http://schemas.openxmlformats.org/officeDocument/2006/relationships/hyperlink" Target="http://docs.cntd.ru/document/422454671" TargetMode="External"/><Relationship Id="rId53" Type="http://schemas.openxmlformats.org/officeDocument/2006/relationships/hyperlink" Target="http://docs.cntd.ru/document/428552574" TargetMode="External"/><Relationship Id="rId58" Type="http://schemas.openxmlformats.org/officeDocument/2006/relationships/hyperlink" Target="http://docs.cntd.ru/document/450334971" TargetMode="External"/><Relationship Id="rId74" Type="http://schemas.openxmlformats.org/officeDocument/2006/relationships/hyperlink" Target="http://docs.cntd.ru/document/499067367" TargetMode="External"/><Relationship Id="rId79" Type="http://schemas.openxmlformats.org/officeDocument/2006/relationships/hyperlink" Target="http://docs.cntd.ru/document/450334971" TargetMode="External"/><Relationship Id="rId102" Type="http://schemas.openxmlformats.org/officeDocument/2006/relationships/hyperlink" Target="http://docs.cntd.ru/document/428552574" TargetMode="External"/><Relationship Id="rId123" Type="http://schemas.openxmlformats.org/officeDocument/2006/relationships/hyperlink" Target="http://docs.cntd.ru/document/499067367" TargetMode="External"/><Relationship Id="rId128" Type="http://schemas.openxmlformats.org/officeDocument/2006/relationships/hyperlink" Target="http://docs.cntd.ru/document/422454671" TargetMode="External"/><Relationship Id="rId144" Type="http://schemas.openxmlformats.org/officeDocument/2006/relationships/hyperlink" Target="http://docs.cntd.ru/document/450334971" TargetMode="External"/><Relationship Id="rId149" Type="http://schemas.openxmlformats.org/officeDocument/2006/relationships/hyperlink" Target="http://docs.cntd.ru/document/450334971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docs.cntd.ru/document/550147976" TargetMode="External"/><Relationship Id="rId95" Type="http://schemas.openxmlformats.org/officeDocument/2006/relationships/hyperlink" Target="http://docs.cntd.ru/document/550147976" TargetMode="External"/><Relationship Id="rId160" Type="http://schemas.openxmlformats.org/officeDocument/2006/relationships/hyperlink" Target="http://docs.cntd.ru/document/499067367" TargetMode="External"/><Relationship Id="rId165" Type="http://schemas.openxmlformats.org/officeDocument/2006/relationships/hyperlink" Target="http://docs.cntd.ru/document/499067367" TargetMode="External"/><Relationship Id="rId181" Type="http://schemas.openxmlformats.org/officeDocument/2006/relationships/hyperlink" Target="http://docs.cntd.ru/document/499067367" TargetMode="External"/><Relationship Id="rId186" Type="http://schemas.openxmlformats.org/officeDocument/2006/relationships/hyperlink" Target="http://docs.cntd.ru/document/499067367" TargetMode="External"/><Relationship Id="rId22" Type="http://schemas.openxmlformats.org/officeDocument/2006/relationships/hyperlink" Target="http://docs.cntd.ru/document/460151672" TargetMode="External"/><Relationship Id="rId27" Type="http://schemas.openxmlformats.org/officeDocument/2006/relationships/hyperlink" Target="http://docs.cntd.ru/document/428552574" TargetMode="External"/><Relationship Id="rId43" Type="http://schemas.openxmlformats.org/officeDocument/2006/relationships/hyperlink" Target="http://docs.cntd.ru/document/450334971" TargetMode="External"/><Relationship Id="rId48" Type="http://schemas.openxmlformats.org/officeDocument/2006/relationships/hyperlink" Target="http://docs.cntd.ru/document/422454671" TargetMode="External"/><Relationship Id="rId64" Type="http://schemas.openxmlformats.org/officeDocument/2006/relationships/hyperlink" Target="http://docs.cntd.ru/document/550147976" TargetMode="External"/><Relationship Id="rId69" Type="http://schemas.openxmlformats.org/officeDocument/2006/relationships/hyperlink" Target="http://docs.cntd.ru/document/450334971" TargetMode="External"/><Relationship Id="rId113" Type="http://schemas.openxmlformats.org/officeDocument/2006/relationships/hyperlink" Target="http://docs.cntd.ru/document/428552574" TargetMode="External"/><Relationship Id="rId118" Type="http://schemas.openxmlformats.org/officeDocument/2006/relationships/hyperlink" Target="http://docs.cntd.ru/document/423921902" TargetMode="External"/><Relationship Id="rId134" Type="http://schemas.openxmlformats.org/officeDocument/2006/relationships/hyperlink" Target="http://docs.cntd.ru/document/441606100" TargetMode="External"/><Relationship Id="rId139" Type="http://schemas.openxmlformats.org/officeDocument/2006/relationships/hyperlink" Target="http://docs.cntd.ru/document/428552574" TargetMode="External"/><Relationship Id="rId80" Type="http://schemas.openxmlformats.org/officeDocument/2006/relationships/hyperlink" Target="http://docs.cntd.ru/document/550147976" TargetMode="External"/><Relationship Id="rId85" Type="http://schemas.openxmlformats.org/officeDocument/2006/relationships/hyperlink" Target="http://docs.cntd.ru/document/450334971" TargetMode="External"/><Relationship Id="rId150" Type="http://schemas.openxmlformats.org/officeDocument/2006/relationships/hyperlink" Target="http://docs.cntd.ru/document/499067367" TargetMode="External"/><Relationship Id="rId155" Type="http://schemas.openxmlformats.org/officeDocument/2006/relationships/hyperlink" Target="http://docs.cntd.ru/document/450334971" TargetMode="External"/><Relationship Id="rId171" Type="http://schemas.openxmlformats.org/officeDocument/2006/relationships/hyperlink" Target="http://docs.cntd.ru/document/499067367" TargetMode="External"/><Relationship Id="rId176" Type="http://schemas.openxmlformats.org/officeDocument/2006/relationships/hyperlink" Target="http://docs.cntd.ru/document/499067367" TargetMode="External"/><Relationship Id="rId192" Type="http://schemas.openxmlformats.org/officeDocument/2006/relationships/hyperlink" Target="http://docs.cntd.ru/document/499067367" TargetMode="External"/><Relationship Id="rId197" Type="http://schemas.openxmlformats.org/officeDocument/2006/relationships/hyperlink" Target="http://docs.cntd.ru/document/499067367" TargetMode="External"/><Relationship Id="rId206" Type="http://schemas.openxmlformats.org/officeDocument/2006/relationships/hyperlink" Target="http://docs.cntd.ru/document/450334971" TargetMode="External"/><Relationship Id="rId201" Type="http://schemas.openxmlformats.org/officeDocument/2006/relationships/hyperlink" Target="http://docs.cntd.ru/document/499067367" TargetMode="External"/><Relationship Id="rId12" Type="http://schemas.openxmlformats.org/officeDocument/2006/relationships/hyperlink" Target="http://docs.cntd.ru/document/428552574" TargetMode="External"/><Relationship Id="rId17" Type="http://schemas.openxmlformats.org/officeDocument/2006/relationships/hyperlink" Target="http://docs.cntd.ru/document/473806088" TargetMode="External"/><Relationship Id="rId33" Type="http://schemas.openxmlformats.org/officeDocument/2006/relationships/hyperlink" Target="http://docs.cntd.ru/document/499087790" TargetMode="External"/><Relationship Id="rId38" Type="http://schemas.openxmlformats.org/officeDocument/2006/relationships/hyperlink" Target="http://docs.cntd.ru/document/499067367" TargetMode="External"/><Relationship Id="rId59" Type="http://schemas.openxmlformats.org/officeDocument/2006/relationships/hyperlink" Target="http://docs.cntd.ru/document/428552574" TargetMode="External"/><Relationship Id="rId103" Type="http://schemas.openxmlformats.org/officeDocument/2006/relationships/hyperlink" Target="http://docs.cntd.ru/document/450334971" TargetMode="External"/><Relationship Id="rId108" Type="http://schemas.openxmlformats.org/officeDocument/2006/relationships/hyperlink" Target="http://docs.cntd.ru/document/450334971" TargetMode="External"/><Relationship Id="rId124" Type="http://schemas.openxmlformats.org/officeDocument/2006/relationships/hyperlink" Target="http://docs.cntd.ru/document/499067367" TargetMode="External"/><Relationship Id="rId129" Type="http://schemas.openxmlformats.org/officeDocument/2006/relationships/hyperlink" Target="http://docs.cntd.ru/document/422454671" TargetMode="External"/><Relationship Id="rId54" Type="http://schemas.openxmlformats.org/officeDocument/2006/relationships/hyperlink" Target="http://docs.cntd.ru/document/441606100" TargetMode="External"/><Relationship Id="rId70" Type="http://schemas.openxmlformats.org/officeDocument/2006/relationships/hyperlink" Target="http://docs.cntd.ru/document/550147976" TargetMode="External"/><Relationship Id="rId75" Type="http://schemas.openxmlformats.org/officeDocument/2006/relationships/hyperlink" Target="http://docs.cntd.ru/document/450334971" TargetMode="External"/><Relationship Id="rId91" Type="http://schemas.openxmlformats.org/officeDocument/2006/relationships/hyperlink" Target="http://docs.cntd.ru/document/9010197" TargetMode="External"/><Relationship Id="rId96" Type="http://schemas.openxmlformats.org/officeDocument/2006/relationships/hyperlink" Target="http://docs.cntd.ru/document/499087790" TargetMode="External"/><Relationship Id="rId140" Type="http://schemas.openxmlformats.org/officeDocument/2006/relationships/hyperlink" Target="http://docs.cntd.ru/document/430651695" TargetMode="External"/><Relationship Id="rId145" Type="http://schemas.openxmlformats.org/officeDocument/2006/relationships/hyperlink" Target="http://docs.cntd.ru/document/450334971" TargetMode="External"/><Relationship Id="rId161" Type="http://schemas.openxmlformats.org/officeDocument/2006/relationships/hyperlink" Target="http://docs.cntd.ru/document/499067367" TargetMode="External"/><Relationship Id="rId166" Type="http://schemas.openxmlformats.org/officeDocument/2006/relationships/hyperlink" Target="http://docs.cntd.ru/document/499067367" TargetMode="External"/><Relationship Id="rId182" Type="http://schemas.openxmlformats.org/officeDocument/2006/relationships/hyperlink" Target="http://docs.cntd.ru/document/499067367" TargetMode="External"/><Relationship Id="rId187" Type="http://schemas.openxmlformats.org/officeDocument/2006/relationships/hyperlink" Target="http://docs.cntd.ru/document/49906736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://docs.cntd.ru/document/460177101" TargetMode="External"/><Relationship Id="rId28" Type="http://schemas.openxmlformats.org/officeDocument/2006/relationships/hyperlink" Target="http://docs.cntd.ru/document/450334971" TargetMode="External"/><Relationship Id="rId49" Type="http://schemas.openxmlformats.org/officeDocument/2006/relationships/hyperlink" Target="http://docs.cntd.ru/document/450334971" TargetMode="External"/><Relationship Id="rId114" Type="http://schemas.openxmlformats.org/officeDocument/2006/relationships/hyperlink" Target="http://docs.cntd.ru/document/428552574" TargetMode="External"/><Relationship Id="rId119" Type="http://schemas.openxmlformats.org/officeDocument/2006/relationships/hyperlink" Target="http://docs.cntd.ru/document/550147976" TargetMode="External"/><Relationship Id="rId44" Type="http://schemas.openxmlformats.org/officeDocument/2006/relationships/hyperlink" Target="http://docs.cntd.ru/document/450334971" TargetMode="External"/><Relationship Id="rId60" Type="http://schemas.openxmlformats.org/officeDocument/2006/relationships/hyperlink" Target="http://docs.cntd.ru/document/428552574" TargetMode="External"/><Relationship Id="rId65" Type="http://schemas.openxmlformats.org/officeDocument/2006/relationships/hyperlink" Target="http://docs.cntd.ru/document/550147976" TargetMode="External"/><Relationship Id="rId81" Type="http://schemas.openxmlformats.org/officeDocument/2006/relationships/hyperlink" Target="http://docs.cntd.ru/document/450334971" TargetMode="External"/><Relationship Id="rId86" Type="http://schemas.openxmlformats.org/officeDocument/2006/relationships/hyperlink" Target="http://docs.cntd.ru/document/450334971" TargetMode="External"/><Relationship Id="rId130" Type="http://schemas.openxmlformats.org/officeDocument/2006/relationships/hyperlink" Target="http://docs.cntd.ru/document/422454671" TargetMode="External"/><Relationship Id="rId135" Type="http://schemas.openxmlformats.org/officeDocument/2006/relationships/hyperlink" Target="http://docs.cntd.ru/document/441606100" TargetMode="External"/><Relationship Id="rId151" Type="http://schemas.openxmlformats.org/officeDocument/2006/relationships/hyperlink" Target="http://docs.cntd.ru/document/499067367" TargetMode="External"/><Relationship Id="rId156" Type="http://schemas.openxmlformats.org/officeDocument/2006/relationships/hyperlink" Target="http://docs.cntd.ru/document/499067367" TargetMode="External"/><Relationship Id="rId177" Type="http://schemas.openxmlformats.org/officeDocument/2006/relationships/hyperlink" Target="http://docs.cntd.ru/document/499067367" TargetMode="External"/><Relationship Id="rId198" Type="http://schemas.openxmlformats.org/officeDocument/2006/relationships/hyperlink" Target="http://docs.cntd.ru/document/499067367" TargetMode="External"/><Relationship Id="rId172" Type="http://schemas.openxmlformats.org/officeDocument/2006/relationships/hyperlink" Target="http://docs.cntd.ru/document/499067367" TargetMode="External"/><Relationship Id="rId193" Type="http://schemas.openxmlformats.org/officeDocument/2006/relationships/hyperlink" Target="http://docs.cntd.ru/document/499067367" TargetMode="External"/><Relationship Id="rId202" Type="http://schemas.openxmlformats.org/officeDocument/2006/relationships/hyperlink" Target="http://docs.cntd.ru/document/499067367" TargetMode="External"/><Relationship Id="rId207" Type="http://schemas.openxmlformats.org/officeDocument/2006/relationships/fontTable" Target="fontTable.xml"/><Relationship Id="rId13" Type="http://schemas.openxmlformats.org/officeDocument/2006/relationships/hyperlink" Target="http://docs.cntd.ru/document/428552574" TargetMode="External"/><Relationship Id="rId18" Type="http://schemas.openxmlformats.org/officeDocument/2006/relationships/hyperlink" Target="http://docs.cntd.ru/document/473810900" TargetMode="External"/><Relationship Id="rId39" Type="http://schemas.openxmlformats.org/officeDocument/2006/relationships/hyperlink" Target="http://docs.cntd.ru/document/450334971" TargetMode="External"/><Relationship Id="rId109" Type="http://schemas.openxmlformats.org/officeDocument/2006/relationships/hyperlink" Target="http://docs.cntd.ru/document/420227144" TargetMode="External"/><Relationship Id="rId34" Type="http://schemas.openxmlformats.org/officeDocument/2006/relationships/hyperlink" Target="http://docs.cntd.ru/document/450334971" TargetMode="External"/><Relationship Id="rId50" Type="http://schemas.openxmlformats.org/officeDocument/2006/relationships/hyperlink" Target="http://docs.cntd.ru/document/450334971" TargetMode="External"/><Relationship Id="rId55" Type="http://schemas.openxmlformats.org/officeDocument/2006/relationships/hyperlink" Target="http://docs.cntd.ru/document/450334971" TargetMode="External"/><Relationship Id="rId76" Type="http://schemas.openxmlformats.org/officeDocument/2006/relationships/hyperlink" Target="http://docs.cntd.ru/document/550147976" TargetMode="External"/><Relationship Id="rId97" Type="http://schemas.openxmlformats.org/officeDocument/2006/relationships/hyperlink" Target="http://docs.cntd.ru/document/550147976" TargetMode="External"/><Relationship Id="rId104" Type="http://schemas.openxmlformats.org/officeDocument/2006/relationships/hyperlink" Target="http://docs.cntd.ru/document/422454671" TargetMode="External"/><Relationship Id="rId120" Type="http://schemas.openxmlformats.org/officeDocument/2006/relationships/hyperlink" Target="http://docs.cntd.ru/document/550147976" TargetMode="External"/><Relationship Id="rId125" Type="http://schemas.openxmlformats.org/officeDocument/2006/relationships/hyperlink" Target="http://docs.cntd.ru/document/499067367" TargetMode="External"/><Relationship Id="rId141" Type="http://schemas.openxmlformats.org/officeDocument/2006/relationships/hyperlink" Target="http://docs.cntd.ru/document/441606100" TargetMode="External"/><Relationship Id="rId146" Type="http://schemas.openxmlformats.org/officeDocument/2006/relationships/hyperlink" Target="http://docs.cntd.ru/document/499067367" TargetMode="External"/><Relationship Id="rId167" Type="http://schemas.openxmlformats.org/officeDocument/2006/relationships/hyperlink" Target="http://docs.cntd.ru/document/499067367" TargetMode="External"/><Relationship Id="rId188" Type="http://schemas.openxmlformats.org/officeDocument/2006/relationships/hyperlink" Target="http://docs.cntd.ru/document/499067367" TargetMode="External"/><Relationship Id="rId7" Type="http://schemas.openxmlformats.org/officeDocument/2006/relationships/hyperlink" Target="http://docs.cntd.ru/document/428552574" TargetMode="External"/><Relationship Id="rId71" Type="http://schemas.openxmlformats.org/officeDocument/2006/relationships/hyperlink" Target="http://docs.cntd.ru/document/450334971" TargetMode="External"/><Relationship Id="rId92" Type="http://schemas.openxmlformats.org/officeDocument/2006/relationships/hyperlink" Target="http://docs.cntd.ru/document/550147976" TargetMode="External"/><Relationship Id="rId162" Type="http://schemas.openxmlformats.org/officeDocument/2006/relationships/hyperlink" Target="http://docs.cntd.ru/document/499067367" TargetMode="External"/><Relationship Id="rId183" Type="http://schemas.openxmlformats.org/officeDocument/2006/relationships/hyperlink" Target="http://docs.cntd.ru/document/49906736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docs.cntd.ru/document/553221422" TargetMode="External"/><Relationship Id="rId24" Type="http://schemas.openxmlformats.org/officeDocument/2006/relationships/hyperlink" Target="http://docs.cntd.ru/document/460187227" TargetMode="External"/><Relationship Id="rId40" Type="http://schemas.openxmlformats.org/officeDocument/2006/relationships/hyperlink" Target="http://docs.cntd.ru/document/441606100" TargetMode="External"/><Relationship Id="rId45" Type="http://schemas.openxmlformats.org/officeDocument/2006/relationships/hyperlink" Target="http://docs.cntd.ru/document/450334971" TargetMode="External"/><Relationship Id="rId66" Type="http://schemas.openxmlformats.org/officeDocument/2006/relationships/hyperlink" Target="http://docs.cntd.ru/document/441606100" TargetMode="External"/><Relationship Id="rId87" Type="http://schemas.openxmlformats.org/officeDocument/2006/relationships/hyperlink" Target="http://docs.cntd.ru/document/441606100" TargetMode="External"/><Relationship Id="rId110" Type="http://schemas.openxmlformats.org/officeDocument/2006/relationships/hyperlink" Target="http://docs.cntd.ru/document/420227144" TargetMode="External"/><Relationship Id="rId115" Type="http://schemas.openxmlformats.org/officeDocument/2006/relationships/hyperlink" Target="http://docs.cntd.ru/document/550147976" TargetMode="External"/><Relationship Id="rId131" Type="http://schemas.openxmlformats.org/officeDocument/2006/relationships/hyperlink" Target="http://docs.cntd.ru/document/422454671" TargetMode="External"/><Relationship Id="rId136" Type="http://schemas.openxmlformats.org/officeDocument/2006/relationships/hyperlink" Target="http://docs.cntd.ru/document/553221422" TargetMode="External"/><Relationship Id="rId157" Type="http://schemas.openxmlformats.org/officeDocument/2006/relationships/hyperlink" Target="http://docs.cntd.ru/document/450334971" TargetMode="External"/><Relationship Id="rId178" Type="http://schemas.openxmlformats.org/officeDocument/2006/relationships/hyperlink" Target="http://docs.cntd.ru/document/499067367" TargetMode="External"/><Relationship Id="rId61" Type="http://schemas.openxmlformats.org/officeDocument/2006/relationships/hyperlink" Target="http://docs.cntd.ru/document/428552574" TargetMode="External"/><Relationship Id="rId82" Type="http://schemas.openxmlformats.org/officeDocument/2006/relationships/hyperlink" Target="http://docs.cntd.ru/document/450334971" TargetMode="External"/><Relationship Id="rId152" Type="http://schemas.openxmlformats.org/officeDocument/2006/relationships/hyperlink" Target="http://docs.cntd.ru/document/450334971" TargetMode="External"/><Relationship Id="rId173" Type="http://schemas.openxmlformats.org/officeDocument/2006/relationships/hyperlink" Target="http://docs.cntd.ru/document/499067367" TargetMode="External"/><Relationship Id="rId194" Type="http://schemas.openxmlformats.org/officeDocument/2006/relationships/hyperlink" Target="http://docs.cntd.ru/document/499067367" TargetMode="External"/><Relationship Id="rId199" Type="http://schemas.openxmlformats.org/officeDocument/2006/relationships/hyperlink" Target="http://docs.cntd.ru/document/499067367" TargetMode="External"/><Relationship Id="rId203" Type="http://schemas.openxmlformats.org/officeDocument/2006/relationships/hyperlink" Target="http://docs.cntd.ru/document/499067367" TargetMode="External"/><Relationship Id="rId208" Type="http://schemas.openxmlformats.org/officeDocument/2006/relationships/theme" Target="theme/theme1.xml"/><Relationship Id="rId19" Type="http://schemas.openxmlformats.org/officeDocument/2006/relationships/hyperlink" Target="http://docs.cntd.ru/document/473807649" TargetMode="External"/><Relationship Id="rId14" Type="http://schemas.openxmlformats.org/officeDocument/2006/relationships/hyperlink" Target="http://docs.cntd.ru/document/473812075" TargetMode="External"/><Relationship Id="rId30" Type="http://schemas.openxmlformats.org/officeDocument/2006/relationships/hyperlink" Target="http://docs.cntd.ru/document/428552574" TargetMode="External"/><Relationship Id="rId35" Type="http://schemas.openxmlformats.org/officeDocument/2006/relationships/hyperlink" Target="http://docs.cntd.ru/document/450334971" TargetMode="External"/><Relationship Id="rId56" Type="http://schemas.openxmlformats.org/officeDocument/2006/relationships/hyperlink" Target="http://docs.cntd.ru/document/428552574" TargetMode="External"/><Relationship Id="rId77" Type="http://schemas.openxmlformats.org/officeDocument/2006/relationships/hyperlink" Target="http://docs.cntd.ru/document/450334971" TargetMode="External"/><Relationship Id="rId100" Type="http://schemas.openxmlformats.org/officeDocument/2006/relationships/hyperlink" Target="http://docs.cntd.ru/document/450334971" TargetMode="External"/><Relationship Id="rId105" Type="http://schemas.openxmlformats.org/officeDocument/2006/relationships/hyperlink" Target="http://docs.cntd.ru/document/422454671" TargetMode="External"/><Relationship Id="rId126" Type="http://schemas.openxmlformats.org/officeDocument/2006/relationships/hyperlink" Target="http://docs.cntd.ru/document/422454671" TargetMode="External"/><Relationship Id="rId147" Type="http://schemas.openxmlformats.org/officeDocument/2006/relationships/hyperlink" Target="http://docs.cntd.ru/document/499067367" TargetMode="External"/><Relationship Id="rId168" Type="http://schemas.openxmlformats.org/officeDocument/2006/relationships/hyperlink" Target="http://docs.cntd.ru/document/550147976" TargetMode="External"/><Relationship Id="rId8" Type="http://schemas.openxmlformats.org/officeDocument/2006/relationships/hyperlink" Target="http://docs.cntd.ru/document/450334971" TargetMode="External"/><Relationship Id="rId51" Type="http://schemas.openxmlformats.org/officeDocument/2006/relationships/hyperlink" Target="http://docs.cntd.ru/document/450334971" TargetMode="External"/><Relationship Id="rId72" Type="http://schemas.openxmlformats.org/officeDocument/2006/relationships/hyperlink" Target="http://docs.cntd.ru/document/450334971" TargetMode="External"/><Relationship Id="rId93" Type="http://schemas.openxmlformats.org/officeDocument/2006/relationships/hyperlink" Target="http://docs.cntd.ru/document/550147976" TargetMode="External"/><Relationship Id="rId98" Type="http://schemas.openxmlformats.org/officeDocument/2006/relationships/hyperlink" Target="http://docs.cntd.ru/document/422454671" TargetMode="External"/><Relationship Id="rId121" Type="http://schemas.openxmlformats.org/officeDocument/2006/relationships/hyperlink" Target="http://docs.cntd.ru/document/450334971" TargetMode="External"/><Relationship Id="rId142" Type="http://schemas.openxmlformats.org/officeDocument/2006/relationships/hyperlink" Target="http://docs.cntd.ru/document/428552574" TargetMode="External"/><Relationship Id="rId163" Type="http://schemas.openxmlformats.org/officeDocument/2006/relationships/hyperlink" Target="http://docs.cntd.ru/document/499067367" TargetMode="External"/><Relationship Id="rId184" Type="http://schemas.openxmlformats.org/officeDocument/2006/relationships/hyperlink" Target="http://docs.cntd.ru/document/499067367" TargetMode="External"/><Relationship Id="rId189" Type="http://schemas.openxmlformats.org/officeDocument/2006/relationships/hyperlink" Target="http://docs.cntd.ru/document/450334971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docs.cntd.ru/document/460284984" TargetMode="External"/><Relationship Id="rId46" Type="http://schemas.openxmlformats.org/officeDocument/2006/relationships/hyperlink" Target="http://docs.cntd.ru/document/428552574" TargetMode="External"/><Relationship Id="rId67" Type="http://schemas.openxmlformats.org/officeDocument/2006/relationships/hyperlink" Target="http://docs.cntd.ru/document/430651695" TargetMode="External"/><Relationship Id="rId116" Type="http://schemas.openxmlformats.org/officeDocument/2006/relationships/hyperlink" Target="http://docs.cntd.ru/document/550147976" TargetMode="External"/><Relationship Id="rId137" Type="http://schemas.openxmlformats.org/officeDocument/2006/relationships/hyperlink" Target="http://docs.cntd.ru/document/553221422" TargetMode="External"/><Relationship Id="rId158" Type="http://schemas.openxmlformats.org/officeDocument/2006/relationships/hyperlink" Target="http://docs.cntd.ru/document/499067367" TargetMode="External"/><Relationship Id="rId20" Type="http://schemas.openxmlformats.org/officeDocument/2006/relationships/hyperlink" Target="http://docs.cntd.ru/document/473807713" TargetMode="External"/><Relationship Id="rId41" Type="http://schemas.openxmlformats.org/officeDocument/2006/relationships/hyperlink" Target="http://docs.cntd.ru/document/550147976" TargetMode="External"/><Relationship Id="rId62" Type="http://schemas.openxmlformats.org/officeDocument/2006/relationships/hyperlink" Target="http://docs.cntd.ru/document/450334971" TargetMode="External"/><Relationship Id="rId83" Type="http://schemas.openxmlformats.org/officeDocument/2006/relationships/hyperlink" Target="http://docs.cntd.ru/document/450334971" TargetMode="External"/><Relationship Id="rId88" Type="http://schemas.openxmlformats.org/officeDocument/2006/relationships/hyperlink" Target="http://docs.cntd.ru/document/550147976" TargetMode="External"/><Relationship Id="rId111" Type="http://schemas.openxmlformats.org/officeDocument/2006/relationships/hyperlink" Target="http://docs.cntd.ru/document/422454671" TargetMode="External"/><Relationship Id="rId132" Type="http://schemas.openxmlformats.org/officeDocument/2006/relationships/hyperlink" Target="http://docs.cntd.ru/document/422454671" TargetMode="External"/><Relationship Id="rId153" Type="http://schemas.openxmlformats.org/officeDocument/2006/relationships/hyperlink" Target="http://docs.cntd.ru/document/499067367" TargetMode="External"/><Relationship Id="rId174" Type="http://schemas.openxmlformats.org/officeDocument/2006/relationships/hyperlink" Target="http://docs.cntd.ru/document/499067367" TargetMode="External"/><Relationship Id="rId179" Type="http://schemas.openxmlformats.org/officeDocument/2006/relationships/hyperlink" Target="http://docs.cntd.ru/document/499067367" TargetMode="External"/><Relationship Id="rId195" Type="http://schemas.openxmlformats.org/officeDocument/2006/relationships/hyperlink" Target="http://docs.cntd.ru/document/499067367" TargetMode="External"/><Relationship Id="rId190" Type="http://schemas.openxmlformats.org/officeDocument/2006/relationships/hyperlink" Target="http://docs.cntd.ru/document/499067367" TargetMode="External"/><Relationship Id="rId204" Type="http://schemas.openxmlformats.org/officeDocument/2006/relationships/hyperlink" Target="http://docs.cntd.ru/document/450334971" TargetMode="External"/><Relationship Id="rId15" Type="http://schemas.openxmlformats.org/officeDocument/2006/relationships/hyperlink" Target="http://docs.cntd.ru/document/473810039" TargetMode="External"/><Relationship Id="rId36" Type="http://schemas.openxmlformats.org/officeDocument/2006/relationships/hyperlink" Target="http://docs.cntd.ru/document/9046215" TargetMode="External"/><Relationship Id="rId57" Type="http://schemas.openxmlformats.org/officeDocument/2006/relationships/hyperlink" Target="http://docs.cntd.ru/document/428552574" TargetMode="External"/><Relationship Id="rId106" Type="http://schemas.openxmlformats.org/officeDocument/2006/relationships/hyperlink" Target="http://docs.cntd.ru/document/428552574" TargetMode="External"/><Relationship Id="rId127" Type="http://schemas.openxmlformats.org/officeDocument/2006/relationships/hyperlink" Target="http://docs.cntd.ru/document/422454671" TargetMode="External"/><Relationship Id="rId10" Type="http://schemas.openxmlformats.org/officeDocument/2006/relationships/hyperlink" Target="http://docs.cntd.ru/document/499067367" TargetMode="External"/><Relationship Id="rId31" Type="http://schemas.openxmlformats.org/officeDocument/2006/relationships/hyperlink" Target="http://docs.cntd.ru/document/428552574" TargetMode="External"/><Relationship Id="rId52" Type="http://schemas.openxmlformats.org/officeDocument/2006/relationships/hyperlink" Target="http://docs.cntd.ru/document/428552574" TargetMode="External"/><Relationship Id="rId73" Type="http://schemas.openxmlformats.org/officeDocument/2006/relationships/hyperlink" Target="http://docs.cntd.ru/document/450334971" TargetMode="External"/><Relationship Id="rId78" Type="http://schemas.openxmlformats.org/officeDocument/2006/relationships/hyperlink" Target="http://docs.cntd.ru/document/550147976" TargetMode="External"/><Relationship Id="rId94" Type="http://schemas.openxmlformats.org/officeDocument/2006/relationships/hyperlink" Target="http://docs.cntd.ru/document/550147976" TargetMode="External"/><Relationship Id="rId99" Type="http://schemas.openxmlformats.org/officeDocument/2006/relationships/hyperlink" Target="http://docs.cntd.ru/document/553221422" TargetMode="External"/><Relationship Id="rId101" Type="http://schemas.openxmlformats.org/officeDocument/2006/relationships/hyperlink" Target="http://docs.cntd.ru/document/550147976" TargetMode="External"/><Relationship Id="rId122" Type="http://schemas.openxmlformats.org/officeDocument/2006/relationships/hyperlink" Target="http://docs.cntd.ru/document/450334971" TargetMode="External"/><Relationship Id="rId143" Type="http://schemas.openxmlformats.org/officeDocument/2006/relationships/hyperlink" Target="http://docs.cntd.ru/document/428552574" TargetMode="External"/><Relationship Id="rId148" Type="http://schemas.openxmlformats.org/officeDocument/2006/relationships/hyperlink" Target="http://docs.cntd.ru/document/450334971" TargetMode="External"/><Relationship Id="rId164" Type="http://schemas.openxmlformats.org/officeDocument/2006/relationships/hyperlink" Target="http://docs.cntd.ru/document/499067367" TargetMode="External"/><Relationship Id="rId169" Type="http://schemas.openxmlformats.org/officeDocument/2006/relationships/hyperlink" Target="http://docs.cntd.ru/document/499067367" TargetMode="External"/><Relationship Id="rId185" Type="http://schemas.openxmlformats.org/officeDocument/2006/relationships/hyperlink" Target="http://docs.cntd.ru/document/4990673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53221422" TargetMode="External"/><Relationship Id="rId180" Type="http://schemas.openxmlformats.org/officeDocument/2006/relationships/hyperlink" Target="http://docs.cntd.ru/document/499067367" TargetMode="External"/><Relationship Id="rId26" Type="http://schemas.openxmlformats.org/officeDocument/2006/relationships/hyperlink" Target="http://docs.cntd.ru/document/412305051" TargetMode="External"/><Relationship Id="rId47" Type="http://schemas.openxmlformats.org/officeDocument/2006/relationships/hyperlink" Target="http://docs.cntd.ru/document/9046215" TargetMode="External"/><Relationship Id="rId68" Type="http://schemas.openxmlformats.org/officeDocument/2006/relationships/hyperlink" Target="http://docs.cntd.ru/document/430651695" TargetMode="External"/><Relationship Id="rId89" Type="http://schemas.openxmlformats.org/officeDocument/2006/relationships/hyperlink" Target="http://docs.cntd.ru/document/550147976" TargetMode="External"/><Relationship Id="rId112" Type="http://schemas.openxmlformats.org/officeDocument/2006/relationships/hyperlink" Target="http://docs.cntd.ru/document/428552574" TargetMode="External"/><Relationship Id="rId133" Type="http://schemas.openxmlformats.org/officeDocument/2006/relationships/hyperlink" Target="http://docs.cntd.ru/document/428552574" TargetMode="External"/><Relationship Id="rId154" Type="http://schemas.openxmlformats.org/officeDocument/2006/relationships/hyperlink" Target="http://docs.cntd.ru/document/450334971" TargetMode="External"/><Relationship Id="rId175" Type="http://schemas.openxmlformats.org/officeDocument/2006/relationships/hyperlink" Target="http://docs.cntd.ru/document/499067367" TargetMode="External"/><Relationship Id="rId196" Type="http://schemas.openxmlformats.org/officeDocument/2006/relationships/hyperlink" Target="http://docs.cntd.ru/document/499067367" TargetMode="External"/><Relationship Id="rId200" Type="http://schemas.openxmlformats.org/officeDocument/2006/relationships/hyperlink" Target="http://docs.cntd.ru/document/499067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113</Pages>
  <Words>29091</Words>
  <Characters>165824</Characters>
  <Application>Microsoft Office Word</Application>
  <DocSecurity>0</DocSecurity>
  <Lines>1381</Lines>
  <Paragraphs>389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Нифонтов</dc:creator>
  <cp:lastModifiedBy>Imper1</cp:lastModifiedBy>
  <cp:revision>2</cp:revision>
  <dcterms:created xsi:type="dcterms:W3CDTF">2019-09-09T01:37:00Z</dcterms:created>
  <dcterms:modified xsi:type="dcterms:W3CDTF">2019-09-09T01:37:00Z</dcterms:modified>
</cp:coreProperties>
</file>